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3C" w:rsidRDefault="005A43B5" w:rsidP="005A43B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5A43B5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 xml:space="preserve">Льготы и гарантии </w:t>
      </w:r>
      <w:r w:rsidR="00A4483F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работник</w:t>
      </w:r>
      <w:r w:rsidR="00393A6D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ам</w:t>
      </w:r>
      <w:r w:rsidR="00A4483F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  <w:r w:rsidR="00A4483F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МЧС</w:t>
      </w:r>
    </w:p>
    <w:p w:rsidR="00412E3C" w:rsidRDefault="00412E3C" w:rsidP="00412E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4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Нормативна –правовая база для установления социальных гарантий </w:t>
      </w:r>
      <w:r w:rsidR="00A448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работникам </w:t>
      </w:r>
      <w:r w:rsidRPr="00734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МЧС России:</w:t>
      </w:r>
    </w:p>
    <w:p w:rsidR="007711E0" w:rsidRDefault="007711E0" w:rsidP="007711E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11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Трудовой кодекс Российской Федерации" от 30.12.2001 N 197-ФЗ</w:t>
      </w:r>
    </w:p>
    <w:p w:rsidR="0015725D" w:rsidRPr="005F05A7" w:rsidRDefault="0015725D" w:rsidP="0015725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7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Закон РФ от 19.02.1993 N 4520-1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157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913D47" w:rsidRDefault="008B6E4B" w:rsidP="008B6E4B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6E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 Правительства РФ от 12.06.2008 N 455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8B6E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порядке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 местностях, и членов их семей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DE0A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87350" w:rsidRPr="00987350" w:rsidRDefault="00987350" w:rsidP="0098735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0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 Правительства РФ от 02.10.2002 N 729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5F0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CF0F51" w:rsidRDefault="00CF0F51" w:rsidP="00CF0F51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0F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 МЧС России от 03.06.2011 N 285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CF0F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ежегодных дополнительных оплачиваемых отпусках работников федеральной противопожарной службы Государственной противопожарной службы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DE0A36" w:rsidRDefault="00DE0A36" w:rsidP="00DE0A3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0A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 МЧС России от 14.12.2019 N 747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DE0A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 оплаты труда работников органов, организаций (учреждений) и подразделений системы МЧС России</w:t>
      </w:r>
      <w:r w:rsidR="00CF0F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DE0A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(вместе с </w:t>
      </w:r>
      <w:r w:rsidR="00CF0F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DE0A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Условиями, размерами, порядком осуществления выплат компенсационного характера работникам органов, организаций (учреждений) и подразделений системы МЧС России</w:t>
      </w:r>
      <w:r w:rsidR="00CF0F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DE0A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F0F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DE0A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Условиями, размерами, порядком осуществления выплат стимулирующего характера работникам органов, организаций (учреждений) и подразделений системы МЧС России</w:t>
      </w:r>
      <w:r w:rsidR="00CF0F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DE0A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F0F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DE0A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Порядком формирования и использования фонда оплаты труда работников организаций (учреждений) системы МЧС России</w:t>
      </w:r>
      <w:r w:rsidR="00CF0F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DE0A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CF0F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F0F51" w:rsidRDefault="00CF0F51" w:rsidP="00DE0A36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B6E4B" w:rsidRPr="00F67780" w:rsidRDefault="007711E0" w:rsidP="008B6E4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Работнику МЧС ФПС</w:t>
      </w:r>
      <w:r w:rsidR="005A43B5" w:rsidRPr="00F677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Главном управлении МЧС России по Ямало-Ненецкому автономному округу, </w:t>
      </w:r>
      <w:r w:rsidR="008B6E4B" w:rsidRPr="00F67780">
        <w:rPr>
          <w:rFonts w:ascii="Times New Roman" w:hAnsi="Times New Roman" w:cs="Times New Roman"/>
          <w:b/>
          <w:sz w:val="28"/>
          <w:szCs w:val="28"/>
          <w:lang w:eastAsia="ru-RU"/>
        </w:rPr>
        <w:t>гарантировано:</w:t>
      </w:r>
    </w:p>
    <w:p w:rsidR="005A43B5" w:rsidRPr="007711E0" w:rsidRDefault="007711E0" w:rsidP="008B6E4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1E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Заработная плата</w:t>
      </w:r>
      <w:r w:rsidR="005A43B5" w:rsidRPr="007711E0">
        <w:rPr>
          <w:rFonts w:ascii="Times New Roman" w:hAnsi="Times New Roman" w:cs="Times New Roman"/>
          <w:sz w:val="28"/>
          <w:szCs w:val="28"/>
          <w:lang w:eastAsia="ru-RU"/>
        </w:rPr>
        <w:t>, состоящим из:</w:t>
      </w:r>
    </w:p>
    <w:p w:rsidR="005A43B5" w:rsidRPr="002229AB" w:rsidRDefault="005A43B5" w:rsidP="008B6E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229AB">
        <w:rPr>
          <w:rFonts w:ascii="Times New Roman" w:hAnsi="Times New Roman" w:cs="Times New Roman"/>
          <w:sz w:val="28"/>
          <w:szCs w:val="28"/>
          <w:lang w:eastAsia="ru-RU"/>
        </w:rPr>
        <w:t>- месячных окладов в соответствии с замещаемыми ими должностями;</w:t>
      </w:r>
    </w:p>
    <w:p w:rsidR="005A43B5" w:rsidRPr="002229AB" w:rsidRDefault="005A43B5" w:rsidP="008B6E4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229AB">
        <w:rPr>
          <w:rFonts w:ascii="Times New Roman" w:hAnsi="Times New Roman" w:cs="Times New Roman"/>
          <w:sz w:val="28"/>
          <w:szCs w:val="28"/>
          <w:lang w:eastAsia="ru-RU"/>
        </w:rPr>
        <w:t>- ежемесячной надбавки к должностному окладу за выслугу лет;</w:t>
      </w:r>
    </w:p>
    <w:p w:rsidR="00DA0B28" w:rsidRPr="00DA0B28" w:rsidRDefault="005A43B5" w:rsidP="00DA0B2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229AB">
        <w:rPr>
          <w:rFonts w:ascii="Times New Roman" w:hAnsi="Times New Roman" w:cs="Times New Roman"/>
          <w:sz w:val="28"/>
          <w:szCs w:val="28"/>
          <w:lang w:eastAsia="ru-RU"/>
        </w:rPr>
        <w:t>- ежемесячной надбавки к должностному окладу за особые условия службы;</w:t>
      </w:r>
      <w:r w:rsidR="00DA0B28" w:rsidRPr="002229AB">
        <w:rPr>
          <w:sz w:val="28"/>
          <w:szCs w:val="28"/>
        </w:rPr>
        <w:t xml:space="preserve"> </w:t>
      </w:r>
    </w:p>
    <w:p w:rsidR="002229AB" w:rsidRPr="002229AB" w:rsidRDefault="002229AB" w:rsidP="002229AB">
      <w:pPr>
        <w:pStyle w:val="a4"/>
        <w:spacing w:before="0" w:beforeAutospacing="0" w:after="0" w:afterAutospacing="0" w:line="180" w:lineRule="atLeas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- -</w:t>
      </w:r>
      <w:r w:rsidRPr="002229AB">
        <w:rPr>
          <w:rFonts w:eastAsiaTheme="minorHAnsi"/>
          <w:sz w:val="28"/>
          <w:szCs w:val="28"/>
        </w:rPr>
        <w:t>выплат за интенсивность и высокие результаты работы;</w:t>
      </w:r>
    </w:p>
    <w:p w:rsidR="002229AB" w:rsidRPr="002229AB" w:rsidRDefault="00DA0B28" w:rsidP="002229AB">
      <w:pPr>
        <w:pStyle w:val="a4"/>
        <w:spacing w:before="0" w:beforeAutospacing="0" w:after="0" w:afterAutospacing="0" w:line="180" w:lineRule="atLeas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="002229AB" w:rsidRPr="002229AB">
        <w:rPr>
          <w:rFonts w:eastAsiaTheme="minorHAnsi"/>
          <w:sz w:val="28"/>
          <w:szCs w:val="28"/>
        </w:rPr>
        <w:t>выплаты за качество выполняемых работ;</w:t>
      </w:r>
    </w:p>
    <w:p w:rsidR="00DA0B28" w:rsidRPr="00DA0B28" w:rsidRDefault="00DA0B28" w:rsidP="002229AB">
      <w:pPr>
        <w:pStyle w:val="a4"/>
        <w:spacing w:before="0" w:beforeAutospacing="0" w:after="0" w:afterAutospacing="0" w:line="180" w:lineRule="atLeast"/>
        <w:jc w:val="both"/>
        <w:rPr>
          <w:rFonts w:eastAsiaTheme="minorHAnsi"/>
          <w:sz w:val="28"/>
          <w:szCs w:val="28"/>
        </w:rPr>
      </w:pPr>
      <w:r w:rsidRPr="00DA0B28">
        <w:rPr>
          <w:rFonts w:eastAsiaTheme="minorHAnsi"/>
          <w:sz w:val="28"/>
          <w:szCs w:val="28"/>
        </w:rPr>
        <w:t>-</w:t>
      </w:r>
      <w:r w:rsidR="002229AB" w:rsidRPr="00DA0B28">
        <w:rPr>
          <w:rFonts w:eastAsiaTheme="minorHAnsi"/>
          <w:sz w:val="28"/>
          <w:szCs w:val="28"/>
        </w:rPr>
        <w:t xml:space="preserve"> премиальные выплаты по итогам работы</w:t>
      </w:r>
    </w:p>
    <w:p w:rsidR="00DA0B28" w:rsidRPr="00DA0B28" w:rsidRDefault="00DA0B28" w:rsidP="00DA0B28">
      <w:pPr>
        <w:pStyle w:val="a4"/>
        <w:spacing w:before="0" w:beforeAutospacing="0" w:after="0" w:afterAutospacing="0" w:line="180" w:lineRule="atLeast"/>
        <w:jc w:val="both"/>
        <w:rPr>
          <w:rFonts w:eastAsiaTheme="minorHAnsi"/>
          <w:sz w:val="28"/>
          <w:szCs w:val="28"/>
        </w:rPr>
      </w:pPr>
      <w:r w:rsidRPr="00DA0B28">
        <w:rPr>
          <w:rFonts w:eastAsiaTheme="minorHAnsi"/>
          <w:sz w:val="28"/>
          <w:szCs w:val="28"/>
        </w:rPr>
        <w:t>процентной надбавки за работу в местностях с особыми климатическими условиями;</w:t>
      </w:r>
    </w:p>
    <w:p w:rsidR="00DA0B28" w:rsidRPr="002229AB" w:rsidRDefault="00DA0B28" w:rsidP="00DA0B28">
      <w:pPr>
        <w:pStyle w:val="a4"/>
        <w:spacing w:before="0" w:beforeAutospacing="0" w:after="0" w:afterAutospacing="0" w:line="180" w:lineRule="atLeast"/>
        <w:jc w:val="both"/>
        <w:rPr>
          <w:rFonts w:eastAsiaTheme="minorHAnsi"/>
          <w:sz w:val="28"/>
          <w:szCs w:val="28"/>
        </w:rPr>
      </w:pPr>
      <w:r w:rsidRPr="00DA0B28">
        <w:rPr>
          <w:rFonts w:eastAsiaTheme="minorHAnsi"/>
          <w:sz w:val="28"/>
          <w:szCs w:val="28"/>
        </w:rPr>
        <w:t>- районного коэффициента, применяемого по месту фактической постоянной работы независимо от места нахождения органа, организации (учреждения)</w:t>
      </w:r>
      <w:r>
        <w:rPr>
          <w:rFonts w:eastAsiaTheme="minorHAnsi"/>
          <w:sz w:val="28"/>
          <w:szCs w:val="28"/>
        </w:rPr>
        <w:t>.</w:t>
      </w:r>
      <w:r w:rsidRPr="00DA0B28">
        <w:rPr>
          <w:rFonts w:eastAsiaTheme="minorHAnsi"/>
          <w:sz w:val="28"/>
          <w:szCs w:val="28"/>
        </w:rPr>
        <w:t xml:space="preserve"> </w:t>
      </w:r>
    </w:p>
    <w:p w:rsidR="00DA0B28" w:rsidRPr="00DA0B28" w:rsidRDefault="00DA0B28" w:rsidP="00DA0B28">
      <w:pPr>
        <w:pStyle w:val="a4"/>
        <w:numPr>
          <w:ilvl w:val="0"/>
          <w:numId w:val="4"/>
        </w:numPr>
        <w:tabs>
          <w:tab w:val="clear" w:pos="644"/>
          <w:tab w:val="num" w:pos="284"/>
        </w:tabs>
        <w:spacing w:before="0" w:beforeAutospacing="0" w:after="0" w:afterAutospacing="0" w:line="180" w:lineRule="atLeast"/>
        <w:ind w:left="0" w:firstLine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</w:t>
      </w:r>
      <w:r w:rsidRPr="00DA0B28">
        <w:rPr>
          <w:b/>
          <w:sz w:val="28"/>
          <w:szCs w:val="28"/>
          <w:u w:val="single"/>
        </w:rPr>
        <w:t xml:space="preserve">атериальная помощь </w:t>
      </w:r>
      <w:r w:rsidRPr="00DA0B28">
        <w:rPr>
          <w:sz w:val="28"/>
          <w:szCs w:val="28"/>
        </w:rPr>
        <w:t>в размере трех окладов (тарифных ставок) один раз в календарном году в пределах фонда оплаты труда при уходе в ежегодный основной оплачиваемый отпуск на основании приказа руководителя и письменного заявления работника</w:t>
      </w:r>
      <w:r w:rsidRPr="00DA0B28">
        <w:rPr>
          <w:b/>
          <w:sz w:val="28"/>
          <w:szCs w:val="28"/>
          <w:u w:val="single"/>
        </w:rPr>
        <w:t>.</w:t>
      </w:r>
    </w:p>
    <w:p w:rsidR="005A30C7" w:rsidRPr="00D96137" w:rsidRDefault="005A30C7" w:rsidP="005A30C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D9613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возмещение командировочных расходов:</w:t>
      </w:r>
    </w:p>
    <w:p w:rsidR="005A30C7" w:rsidRPr="007711E0" w:rsidRDefault="005A30C7" w:rsidP="005A30C7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5A30C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A0B2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суточные</w:t>
      </w:r>
      <w:r w:rsidRPr="00DA0B28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100 рублей за каждый день нахождения в служебной командировке;</w:t>
      </w:r>
    </w:p>
    <w:p w:rsidR="00651230" w:rsidRPr="00651230" w:rsidRDefault="005A30C7" w:rsidP="00651230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147AD">
        <w:rPr>
          <w:sz w:val="28"/>
          <w:szCs w:val="28"/>
          <w:u w:val="single"/>
        </w:rPr>
        <w:t xml:space="preserve">- расходы на проезд </w:t>
      </w:r>
      <w:r w:rsidR="00651230" w:rsidRPr="003147AD">
        <w:rPr>
          <w:sz w:val="28"/>
          <w:szCs w:val="28"/>
        </w:rPr>
        <w:t>к месту</w:t>
      </w:r>
      <w:r w:rsidR="00651230" w:rsidRPr="00651230">
        <w:rPr>
          <w:sz w:val="28"/>
          <w:szCs w:val="28"/>
        </w:rPr>
        <w:t xml:space="preserve">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651230" w:rsidRPr="00651230" w:rsidRDefault="00651230" w:rsidP="0065123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железнодорожным транспортом - в купейном вагоне скорого фирменного поезда;</w:t>
      </w:r>
    </w:p>
    <w:p w:rsidR="00651230" w:rsidRPr="00651230" w:rsidRDefault="00651230" w:rsidP="0065123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651230" w:rsidRPr="00651230" w:rsidRDefault="00651230" w:rsidP="0065123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воздушным транспортом - в салоне экономического класса. При использовании воздушного транспорта для проезда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к месту командирования и (или) обратно к постоянному месту работы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командирования работника либо если оформление (приобретение) проездных документов на рейсы этих авиакомпаний невозможно ввиду их отсутствия на дату вылета к месту командирования работника и (или) обратно;</w:t>
      </w:r>
    </w:p>
    <w:p w:rsidR="00651230" w:rsidRPr="00651230" w:rsidRDefault="00651230" w:rsidP="0065123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- в автотранспортном средстве общего пользования (кроме такси);</w:t>
      </w:r>
    </w:p>
    <w:p w:rsidR="00651230" w:rsidRPr="00651230" w:rsidRDefault="00651230" w:rsidP="0065123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 w:rsidR="00651230" w:rsidRPr="00651230" w:rsidRDefault="00651230" w:rsidP="0065123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железнодорожным транспортом - в плацкартном вагоне пассажирского поезда;</w:t>
      </w:r>
    </w:p>
    <w:p w:rsidR="00651230" w:rsidRPr="00651230" w:rsidRDefault="00651230" w:rsidP="0065123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651230" w:rsidRPr="00651230" w:rsidRDefault="00651230" w:rsidP="0065123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2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- в автобусе общего типа</w:t>
      </w:r>
      <w:r w:rsidRPr="00651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230" w:rsidRPr="00651230" w:rsidRDefault="005A30C7" w:rsidP="00651230">
      <w:pPr>
        <w:pStyle w:val="a4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651230">
        <w:rPr>
          <w:sz w:val="28"/>
          <w:szCs w:val="28"/>
        </w:rPr>
        <w:t xml:space="preserve">- </w:t>
      </w:r>
      <w:r w:rsidRPr="00651230">
        <w:rPr>
          <w:sz w:val="28"/>
          <w:szCs w:val="28"/>
          <w:u w:val="single"/>
        </w:rPr>
        <w:t>расходы по бронированию и найму жилого помещения</w:t>
      </w:r>
      <w:r w:rsidRPr="00651230">
        <w:rPr>
          <w:sz w:val="28"/>
          <w:szCs w:val="28"/>
        </w:rPr>
        <w:t xml:space="preserve"> </w:t>
      </w:r>
      <w:r w:rsidR="00651230" w:rsidRPr="00651230">
        <w:rPr>
          <w:sz w:val="28"/>
          <w:szCs w:val="28"/>
        </w:rPr>
        <w:t>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550 рублей в сутки, если иное не установлено Правительством Российской Федерации. При отсутствии документов, подтверждающих эти расходы, - 12 рублей в сутки;</w:t>
      </w:r>
    </w:p>
    <w:p w:rsidR="005A30C7" w:rsidRPr="00651230" w:rsidRDefault="005A30C7" w:rsidP="0065123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3B5" w:rsidRPr="00F67780" w:rsidRDefault="007711E0" w:rsidP="005F05A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Работник МЧС ГПС</w:t>
      </w:r>
      <w:r w:rsidR="00F67780" w:rsidRPr="00F677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</w:t>
      </w:r>
      <w:r w:rsidR="005A43B5" w:rsidRPr="00F677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меют право на</w:t>
      </w:r>
      <w:r w:rsidR="005A43B5" w:rsidRPr="00F6778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A43B5" w:rsidRDefault="00BB56F4" w:rsidP="005A30C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78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43B5" w:rsidRPr="00F6778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профессиональную переподготовку, повышение квалификации и стажировку</w:t>
      </w:r>
      <w:r w:rsidR="005A43B5" w:rsidRPr="00F67780">
        <w:rPr>
          <w:rFonts w:ascii="Times New Roman" w:hAnsi="Times New Roman" w:cs="Times New Roman"/>
          <w:sz w:val="28"/>
          <w:szCs w:val="28"/>
          <w:lang w:eastAsia="ru-RU"/>
        </w:rPr>
        <w:t xml:space="preserve">. Повышение квалификации </w:t>
      </w:r>
      <w:r w:rsidR="007711E0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работнику </w:t>
      </w:r>
      <w:r w:rsidR="005A43B5" w:rsidRPr="00F67780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необходимости, но не реже одного раза в три года. За </w:t>
      </w:r>
      <w:r w:rsidR="007711E0">
        <w:rPr>
          <w:rFonts w:ascii="Times New Roman" w:hAnsi="Times New Roman" w:cs="Times New Roman"/>
          <w:sz w:val="28"/>
          <w:szCs w:val="28"/>
          <w:lang w:eastAsia="ru-RU"/>
        </w:rPr>
        <w:t>работником</w:t>
      </w:r>
      <w:r w:rsidR="005A43B5" w:rsidRPr="00F67780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получения им дополнительного профессионального образования сохраняется замещаемая должность и денежное содержание;</w:t>
      </w:r>
    </w:p>
    <w:p w:rsidR="00BD7125" w:rsidRPr="00BD7125" w:rsidRDefault="00BD7125" w:rsidP="005A30C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D71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Компенсацию проезда к месту </w:t>
      </w:r>
      <w:r w:rsidR="007E208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нахождения </w:t>
      </w:r>
      <w:r w:rsidRPr="00BD71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учеб</w:t>
      </w:r>
      <w:r w:rsidR="007E208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ного заведения</w:t>
      </w:r>
      <w:r w:rsidRPr="00BD71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и обратно </w:t>
      </w:r>
      <w:r w:rsidRPr="007E2089">
        <w:rPr>
          <w:rFonts w:ascii="Times New Roman" w:hAnsi="Times New Roman" w:cs="Times New Roman"/>
          <w:sz w:val="28"/>
          <w:szCs w:val="28"/>
          <w:lang w:eastAsia="ru-RU"/>
        </w:rPr>
        <w:t>при получении первого высшего образования</w:t>
      </w:r>
      <w:r w:rsidR="007E2089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100% </w:t>
      </w:r>
      <w:r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7E2089" w:rsidRPr="007E2089">
        <w:rPr>
          <w:rFonts w:ascii="Times New Roman" w:hAnsi="Times New Roman" w:cs="Times New Roman"/>
          <w:sz w:val="28"/>
          <w:szCs w:val="28"/>
          <w:lang w:eastAsia="ru-RU"/>
        </w:rPr>
        <w:t>средне</w:t>
      </w:r>
      <w:r w:rsidR="007E2089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7E2089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специального образования </w:t>
      </w:r>
      <w:r w:rsidRPr="007E2089">
        <w:rPr>
          <w:rFonts w:ascii="Times New Roman" w:hAnsi="Times New Roman" w:cs="Times New Roman"/>
          <w:sz w:val="28"/>
          <w:szCs w:val="28"/>
          <w:lang w:eastAsia="ru-RU"/>
        </w:rPr>
        <w:t>в размере 50%</w:t>
      </w:r>
      <w:r w:rsidR="007E2089" w:rsidRPr="007E2089">
        <w:rPr>
          <w:rFonts w:ascii="Times New Roman" w:hAnsi="Times New Roman" w:cs="Times New Roman"/>
          <w:sz w:val="28"/>
          <w:szCs w:val="28"/>
          <w:lang w:eastAsia="ru-RU"/>
        </w:rPr>
        <w:t xml:space="preserve"> в раз в год</w:t>
      </w:r>
      <w:r w:rsidRPr="00BD712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B760B7" w:rsidRPr="00CF0F51" w:rsidRDefault="00F67780" w:rsidP="005A30C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F5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A43B5" w:rsidRPr="00CF0F5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ежегодный оплачиваемый отпуск</w:t>
      </w:r>
      <w:r w:rsidR="005A43B5" w:rsidRPr="00CF0F51">
        <w:rPr>
          <w:rFonts w:ascii="Times New Roman" w:hAnsi="Times New Roman" w:cs="Times New Roman"/>
          <w:sz w:val="28"/>
          <w:szCs w:val="28"/>
          <w:lang w:eastAsia="ru-RU"/>
        </w:rPr>
        <w:t>, состоящий из</w:t>
      </w:r>
      <w:r w:rsidR="00B760B7" w:rsidRPr="00CF0F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760B7" w:rsidRPr="00CF0F51" w:rsidRDefault="00B760B7" w:rsidP="00CF0F5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F5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43B5" w:rsidRPr="00CF0F5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основного отпуска</w:t>
      </w:r>
      <w:r w:rsidR="005A43B5" w:rsidRPr="00CF0F51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продолжительностью </w:t>
      </w:r>
      <w:r w:rsidR="00BD7125" w:rsidRPr="00CF0F51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5A43B5" w:rsidRPr="00CF0F51">
        <w:rPr>
          <w:rFonts w:ascii="Times New Roman" w:hAnsi="Times New Roman" w:cs="Times New Roman"/>
          <w:sz w:val="28"/>
          <w:szCs w:val="28"/>
          <w:lang w:eastAsia="ru-RU"/>
        </w:rPr>
        <w:t xml:space="preserve"> календарных дней</w:t>
      </w:r>
      <w:r w:rsidRPr="00CF0F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0F51" w:rsidRPr="00CF0F51" w:rsidRDefault="00CF0F51" w:rsidP="00CF0F5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F0F5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дополнительного отпуска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за работу </w:t>
      </w:r>
      <w:r w:rsidRPr="00CF0F51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районах крайнего севера</w:t>
      </w:r>
      <w:r w:rsidRPr="00CF0F51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продолжительностью 24 календарных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0F51" w:rsidRPr="00CF0F51" w:rsidRDefault="00B760B7" w:rsidP="00CF0F51">
      <w:pPr>
        <w:pStyle w:val="a4"/>
        <w:spacing w:before="0" w:beforeAutospacing="0" w:after="0" w:afterAutospacing="0" w:line="180" w:lineRule="atLeast"/>
        <w:ind w:left="284"/>
        <w:jc w:val="both"/>
        <w:rPr>
          <w:sz w:val="28"/>
          <w:szCs w:val="28"/>
        </w:rPr>
      </w:pPr>
      <w:r w:rsidRPr="00CF0F51">
        <w:rPr>
          <w:sz w:val="28"/>
          <w:szCs w:val="28"/>
        </w:rPr>
        <w:t xml:space="preserve">- </w:t>
      </w:r>
      <w:r w:rsidR="005A43B5" w:rsidRPr="00CF0F51">
        <w:rPr>
          <w:sz w:val="28"/>
          <w:szCs w:val="28"/>
          <w:u w:val="single"/>
        </w:rPr>
        <w:t>дополнительного отпуска</w:t>
      </w:r>
      <w:r w:rsidR="008F264C" w:rsidRPr="00CF0F51">
        <w:rPr>
          <w:sz w:val="28"/>
          <w:szCs w:val="28"/>
          <w:u w:val="single"/>
        </w:rPr>
        <w:t xml:space="preserve"> за </w:t>
      </w:r>
      <w:r w:rsidR="00CF0F51" w:rsidRPr="00CF0F51">
        <w:rPr>
          <w:sz w:val="28"/>
          <w:szCs w:val="28"/>
          <w:u w:val="single"/>
        </w:rPr>
        <w:t>стаж работы в ФПС ГПС</w:t>
      </w:r>
      <w:r w:rsidR="00CF0F51" w:rsidRPr="00CF0F51">
        <w:rPr>
          <w:sz w:val="28"/>
          <w:szCs w:val="28"/>
        </w:rPr>
        <w:t xml:space="preserve"> в количестве:</w:t>
      </w:r>
    </w:p>
    <w:p w:rsidR="00CF0F51" w:rsidRPr="00CF0F51" w:rsidRDefault="00CF0F51" w:rsidP="00CF0F51">
      <w:pPr>
        <w:pStyle w:val="a4"/>
        <w:spacing w:before="0" w:beforeAutospacing="0" w:after="0" w:afterAutospacing="0" w:line="180" w:lineRule="atLeast"/>
        <w:ind w:left="284"/>
        <w:jc w:val="both"/>
        <w:rPr>
          <w:sz w:val="28"/>
          <w:szCs w:val="28"/>
        </w:rPr>
      </w:pPr>
      <w:r w:rsidRPr="00CF0F51">
        <w:rPr>
          <w:sz w:val="28"/>
          <w:szCs w:val="28"/>
        </w:rPr>
        <w:t>- 3 календарных дня - от 5 до 10 лет;</w:t>
      </w:r>
    </w:p>
    <w:p w:rsidR="00CF0F51" w:rsidRPr="00CF0F51" w:rsidRDefault="00CF0F51" w:rsidP="00CF0F51">
      <w:pPr>
        <w:pStyle w:val="a4"/>
        <w:spacing w:before="0" w:beforeAutospacing="0" w:after="0" w:afterAutospacing="0" w:line="180" w:lineRule="atLeast"/>
        <w:ind w:left="284"/>
        <w:jc w:val="both"/>
        <w:rPr>
          <w:sz w:val="28"/>
          <w:szCs w:val="28"/>
        </w:rPr>
      </w:pPr>
      <w:r w:rsidRPr="00CF0F51">
        <w:rPr>
          <w:sz w:val="28"/>
          <w:szCs w:val="28"/>
        </w:rPr>
        <w:t>- 5 календарных дней - от 10 до 15 лет;</w:t>
      </w:r>
    </w:p>
    <w:p w:rsidR="00CF0F51" w:rsidRPr="00CF0F51" w:rsidRDefault="00CF0F51" w:rsidP="00CF0F51">
      <w:pPr>
        <w:pStyle w:val="a4"/>
        <w:spacing w:before="0" w:beforeAutospacing="0" w:after="0" w:afterAutospacing="0" w:line="180" w:lineRule="atLeast"/>
        <w:ind w:left="284"/>
        <w:jc w:val="both"/>
        <w:rPr>
          <w:sz w:val="28"/>
          <w:szCs w:val="28"/>
        </w:rPr>
      </w:pPr>
      <w:r w:rsidRPr="00CF0F51">
        <w:rPr>
          <w:sz w:val="28"/>
          <w:szCs w:val="28"/>
        </w:rPr>
        <w:t>- 10 календарных дней - от 15 до 20 лет;</w:t>
      </w:r>
    </w:p>
    <w:p w:rsidR="00CF0F51" w:rsidRPr="00CF0F51" w:rsidRDefault="00CF0F51" w:rsidP="00CF0F51">
      <w:pPr>
        <w:pStyle w:val="a4"/>
        <w:spacing w:before="0" w:beforeAutospacing="0" w:after="0" w:afterAutospacing="0" w:line="180" w:lineRule="atLeast"/>
        <w:ind w:left="284"/>
        <w:jc w:val="both"/>
        <w:rPr>
          <w:sz w:val="28"/>
          <w:szCs w:val="28"/>
        </w:rPr>
      </w:pPr>
      <w:r w:rsidRPr="00CF0F51">
        <w:rPr>
          <w:sz w:val="28"/>
          <w:szCs w:val="28"/>
        </w:rPr>
        <w:t>- 15 календарных дней - свыше 20 лет.</w:t>
      </w:r>
    </w:p>
    <w:p w:rsidR="00B760B7" w:rsidRDefault="00A332A8" w:rsidP="00CF0F5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F5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796BE1" w:rsidRPr="00CF0F51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дополнительного оплачиваемого отпуска</w:t>
      </w:r>
      <w:r w:rsidRPr="00CF0F5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96BE1" w:rsidRPr="00CF0F51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 ненормированный рабочий день</w:t>
      </w:r>
      <w:r w:rsidR="00796BE1" w:rsidRPr="00CF0F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0F51">
        <w:rPr>
          <w:rFonts w:ascii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796BE1" w:rsidRPr="00CF0F5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F0F51">
        <w:rPr>
          <w:rFonts w:ascii="Times New Roman" w:hAnsi="Times New Roman" w:cs="Times New Roman"/>
          <w:sz w:val="28"/>
          <w:szCs w:val="28"/>
          <w:lang w:eastAsia="ru-RU"/>
        </w:rPr>
        <w:t xml:space="preserve"> дня за год </w:t>
      </w:r>
      <w:r w:rsidR="00796BE1" w:rsidRPr="00CF0F51">
        <w:rPr>
          <w:rFonts w:ascii="Times New Roman" w:hAnsi="Times New Roman" w:cs="Times New Roman"/>
          <w:sz w:val="28"/>
          <w:szCs w:val="28"/>
          <w:lang w:eastAsia="ru-RU"/>
        </w:rPr>
        <w:t>(при наличии оснований для получения данного рода социальной гарантии).</w:t>
      </w:r>
    </w:p>
    <w:p w:rsidR="00796BE1" w:rsidRPr="001A64A0" w:rsidRDefault="00796BE1" w:rsidP="001A64A0">
      <w:pPr>
        <w:pStyle w:val="a4"/>
        <w:numPr>
          <w:ilvl w:val="0"/>
          <w:numId w:val="5"/>
        </w:numPr>
        <w:spacing w:before="0" w:beforeAutospacing="0" w:after="0" w:afterAutospacing="0" w:line="180" w:lineRule="atLeast"/>
        <w:ind w:left="0" w:firstLine="284"/>
        <w:jc w:val="both"/>
        <w:rPr>
          <w:sz w:val="28"/>
          <w:szCs w:val="28"/>
        </w:rPr>
      </w:pPr>
      <w:r w:rsidRPr="00796BE1">
        <w:rPr>
          <w:b/>
          <w:sz w:val="28"/>
          <w:szCs w:val="28"/>
          <w:u w:val="single"/>
        </w:rPr>
        <w:t>оплату стоимости проезда к месту использования отпуска и обратно к месту постоянного жительства</w:t>
      </w:r>
      <w:r>
        <w:rPr>
          <w:sz w:val="28"/>
          <w:szCs w:val="28"/>
        </w:rPr>
        <w:t xml:space="preserve"> </w:t>
      </w:r>
      <w:r w:rsidR="001A64A0" w:rsidRPr="001A64A0">
        <w:rPr>
          <w:sz w:val="28"/>
          <w:szCs w:val="28"/>
        </w:rPr>
        <w:t xml:space="preserve">по территории РФ раз в два года. </w:t>
      </w:r>
      <w:r w:rsidR="007711E0">
        <w:rPr>
          <w:sz w:val="28"/>
          <w:szCs w:val="28"/>
        </w:rPr>
        <w:t>работнику</w:t>
      </w:r>
      <w:r w:rsidR="001A64A0">
        <w:rPr>
          <w:sz w:val="28"/>
          <w:szCs w:val="28"/>
        </w:rPr>
        <w:t>, н</w:t>
      </w:r>
      <w:r w:rsidR="001A64A0" w:rsidRPr="001A64A0">
        <w:rPr>
          <w:sz w:val="28"/>
          <w:szCs w:val="28"/>
        </w:rPr>
        <w:t>есовершеннолетним детям и неработающим супругам</w:t>
      </w:r>
      <w:r w:rsidR="005A30C7" w:rsidRPr="001A64A0">
        <w:rPr>
          <w:sz w:val="28"/>
          <w:szCs w:val="28"/>
        </w:rPr>
        <w:t xml:space="preserve"> </w:t>
      </w:r>
      <w:r w:rsidRPr="001A64A0">
        <w:rPr>
          <w:sz w:val="28"/>
          <w:szCs w:val="28"/>
        </w:rPr>
        <w:t>- в размере фактических расходов, подтвержденных проездными документами (включая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5A30C7" w:rsidRDefault="005A30C7" w:rsidP="005A3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96BE1"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железнодорожным транспортом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- в купейном вагоне скорого фирменного поезда;</w:t>
      </w:r>
    </w:p>
    <w:p w:rsidR="005A30C7" w:rsidRDefault="005A30C7" w:rsidP="005A3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96BE1"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водным транспортом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5A30C7" w:rsidRDefault="005A30C7" w:rsidP="005A3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796BE1"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воздушным транспортом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- в салоне экономического класса. При использовании воздушного транспорта для проезда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служащий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и членов его семьи к месту использования отпуска указанного работника и (или) обратно к 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 оформление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обратно;</w:t>
      </w:r>
    </w:p>
    <w:p w:rsidR="005A30C7" w:rsidRDefault="005A30C7" w:rsidP="005A3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796BE1"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автомобильным транспортом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- в автомобильном транспорте общего пользования (кроме такси), при его отсутствии - в автобусах с мягкими откидными сиденьями;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796BE1" w:rsidRDefault="005A30C7" w:rsidP="005A3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96BE1" w:rsidRPr="005A30C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оплату стоимости провоза багажа весом не более 30 килограммов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служащего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</w:t>
      </w:r>
      <w:r w:rsidR="007711E0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796BE1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и члены его семьи, в размере документально подтвержденных расходов.</w:t>
      </w:r>
    </w:p>
    <w:p w:rsidR="005A43B5" w:rsidRDefault="005A43B5" w:rsidP="005A30C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B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обследование и лечение</w:t>
      </w:r>
      <w:r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медицинских показаний</w:t>
      </w:r>
      <w:r w:rsidR="008F264C"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направления из медицинского учреждения по месту проживания служащего</w:t>
      </w:r>
      <w:r w:rsidRPr="00796BE1">
        <w:rPr>
          <w:rFonts w:ascii="Times New Roman" w:hAnsi="Times New Roman" w:cs="Times New Roman"/>
          <w:sz w:val="28"/>
          <w:szCs w:val="28"/>
          <w:lang w:eastAsia="ru-RU"/>
        </w:rPr>
        <w:t xml:space="preserve"> в стационарных условиях клиники Всероссийского центра экстренной и радиационной медицины им. А.М. Никифорова МЧС России;</w:t>
      </w:r>
    </w:p>
    <w:p w:rsidR="005A43B5" w:rsidRDefault="005A43B5" w:rsidP="00CF0F5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6B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ежегодную диспансеризацию;</w:t>
      </w:r>
    </w:p>
    <w:p w:rsidR="005A43B5" w:rsidRDefault="005A43B5" w:rsidP="00CF0F51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6B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карьерный рост путем зачисления в кадровый резерв на конкурсной основе;</w:t>
      </w:r>
    </w:p>
    <w:p w:rsidR="0015725D" w:rsidRPr="006D692F" w:rsidRDefault="006D692F" w:rsidP="00CF0F51">
      <w:pPr>
        <w:pStyle w:val="a4"/>
        <w:numPr>
          <w:ilvl w:val="0"/>
          <w:numId w:val="2"/>
        </w:numPr>
        <w:spacing w:before="0" w:beforeAutospacing="0" w:after="0" w:afterAutospacing="0" w:line="180" w:lineRule="atLeast"/>
        <w:ind w:left="0" w:firstLine="284"/>
        <w:jc w:val="both"/>
        <w:rPr>
          <w:sz w:val="28"/>
          <w:szCs w:val="28"/>
        </w:rPr>
      </w:pPr>
      <w:r w:rsidRPr="006D692F">
        <w:rPr>
          <w:b/>
          <w:sz w:val="28"/>
          <w:szCs w:val="28"/>
          <w:u w:val="single"/>
        </w:rPr>
        <w:t xml:space="preserve">оплата стоимости проезда гражданскому служащему, и членам его семьи в случае переезда к новому месту жительства в другую местность в связи с прекращением трудового договора </w:t>
      </w:r>
      <w:r w:rsidRPr="006D692F">
        <w:rPr>
          <w:sz w:val="28"/>
          <w:szCs w:val="28"/>
        </w:rPr>
        <w:t>по любым основаниям (в том числе в случае смерти работника), за исключением увольнения за виновные действия</w:t>
      </w:r>
      <w:r>
        <w:rPr>
          <w:sz w:val="28"/>
          <w:szCs w:val="28"/>
        </w:rPr>
        <w:t xml:space="preserve"> </w:t>
      </w:r>
      <w:r w:rsidRPr="006D692F">
        <w:rPr>
          <w:sz w:val="28"/>
          <w:szCs w:val="28"/>
        </w:rPr>
        <w:t>по фактическим расходам и стоимость 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</w:t>
      </w:r>
      <w:r w:rsidR="0015725D" w:rsidRPr="006D692F">
        <w:rPr>
          <w:sz w:val="28"/>
          <w:szCs w:val="28"/>
        </w:rPr>
        <w:t>.</w:t>
      </w:r>
    </w:p>
    <w:sectPr w:rsidR="0015725D" w:rsidRPr="006D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0A93"/>
    <w:multiLevelType w:val="hybridMultilevel"/>
    <w:tmpl w:val="77D4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F4B6D"/>
    <w:multiLevelType w:val="hybridMultilevel"/>
    <w:tmpl w:val="9016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E64DC"/>
    <w:multiLevelType w:val="multilevel"/>
    <w:tmpl w:val="368A9B2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">
    <w:nsid w:val="6DE258BE"/>
    <w:multiLevelType w:val="hybridMultilevel"/>
    <w:tmpl w:val="4FCA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1575E"/>
    <w:multiLevelType w:val="hybridMultilevel"/>
    <w:tmpl w:val="180E0E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B5"/>
    <w:rsid w:val="0015725D"/>
    <w:rsid w:val="001A64A0"/>
    <w:rsid w:val="002229AB"/>
    <w:rsid w:val="003147AD"/>
    <w:rsid w:val="00393A6D"/>
    <w:rsid w:val="00412E3C"/>
    <w:rsid w:val="00477C9A"/>
    <w:rsid w:val="004D77A0"/>
    <w:rsid w:val="005A30C7"/>
    <w:rsid w:val="005A43B5"/>
    <w:rsid w:val="005F05A7"/>
    <w:rsid w:val="00651230"/>
    <w:rsid w:val="006C64B9"/>
    <w:rsid w:val="006D692F"/>
    <w:rsid w:val="007711E0"/>
    <w:rsid w:val="00796BE1"/>
    <w:rsid w:val="007E2089"/>
    <w:rsid w:val="008B6E4B"/>
    <w:rsid w:val="008C792E"/>
    <w:rsid w:val="008F264C"/>
    <w:rsid w:val="00913D47"/>
    <w:rsid w:val="00987350"/>
    <w:rsid w:val="00A332A8"/>
    <w:rsid w:val="00A4483F"/>
    <w:rsid w:val="00B760B7"/>
    <w:rsid w:val="00BB56F4"/>
    <w:rsid w:val="00BD7125"/>
    <w:rsid w:val="00CF0F51"/>
    <w:rsid w:val="00DA0B28"/>
    <w:rsid w:val="00DE0A36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802A8-2283-48AE-92B9-3F1215F9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Н.К</dc:creator>
  <cp:keywords/>
  <dc:description/>
  <cp:lastModifiedBy>Пользователь Windows</cp:lastModifiedBy>
  <cp:revision>2</cp:revision>
  <cp:lastPrinted>2024-02-29T04:37:00Z</cp:lastPrinted>
  <dcterms:created xsi:type="dcterms:W3CDTF">2024-02-29T04:38:00Z</dcterms:created>
  <dcterms:modified xsi:type="dcterms:W3CDTF">2024-02-29T04:38:00Z</dcterms:modified>
</cp:coreProperties>
</file>