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8031F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9B37E6">
        <w:rPr>
          <w:bCs w:val="0"/>
          <w:color w:val="3B4256"/>
          <w:spacing w:val="-6"/>
          <w:sz w:val="28"/>
          <w:szCs w:val="28"/>
        </w:rPr>
        <w:t xml:space="preserve">12 месяцев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617240">
        <w:rPr>
          <w:bCs w:val="0"/>
          <w:color w:val="3B4256"/>
          <w:spacing w:val="-6"/>
          <w:sz w:val="28"/>
          <w:szCs w:val="28"/>
        </w:rPr>
        <w:t>1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9B37E6">
        <w:rPr>
          <w:color w:val="3B4256"/>
          <w:sz w:val="28"/>
          <w:szCs w:val="28"/>
        </w:rPr>
        <w:t>12</w:t>
      </w:r>
      <w:r w:rsidR="00CA2B5B">
        <w:rPr>
          <w:color w:val="3B4256"/>
          <w:sz w:val="28"/>
          <w:szCs w:val="28"/>
        </w:rPr>
        <w:t xml:space="preserve"> </w:t>
      </w:r>
      <w:r w:rsidR="00CB5034">
        <w:rPr>
          <w:color w:val="3B4256"/>
          <w:sz w:val="28"/>
          <w:szCs w:val="28"/>
        </w:rPr>
        <w:t>месяцев</w:t>
      </w:r>
      <w:r w:rsidR="00617240">
        <w:rPr>
          <w:color w:val="3B4256"/>
          <w:sz w:val="28"/>
          <w:szCs w:val="28"/>
        </w:rPr>
        <w:t xml:space="preserve"> </w:t>
      </w:r>
      <w:r w:rsidRPr="008031F7">
        <w:rPr>
          <w:color w:val="3B4256"/>
          <w:sz w:val="28"/>
          <w:szCs w:val="28"/>
        </w:rPr>
        <w:t>202</w:t>
      </w:r>
      <w:r w:rsidR="00617240">
        <w:rPr>
          <w:color w:val="3B4256"/>
          <w:sz w:val="28"/>
          <w:szCs w:val="28"/>
        </w:rPr>
        <w:t>1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A9189F">
        <w:rPr>
          <w:color w:val="3B4256"/>
          <w:sz w:val="28"/>
          <w:szCs w:val="28"/>
        </w:rPr>
        <w:t>224</w:t>
      </w:r>
      <w:r w:rsidRPr="00617240">
        <w:rPr>
          <w:color w:val="3B4256"/>
          <w:sz w:val="28"/>
          <w:szCs w:val="28"/>
        </w:rPr>
        <w:t xml:space="preserve"> обращени</w:t>
      </w:r>
      <w:r w:rsidR="00A9189F">
        <w:rPr>
          <w:color w:val="3B4256"/>
          <w:sz w:val="28"/>
          <w:szCs w:val="28"/>
        </w:rPr>
        <w:t>я</w:t>
      </w:r>
      <w:r w:rsidRPr="00617240">
        <w:rPr>
          <w:color w:val="3B4256"/>
          <w:sz w:val="28"/>
          <w:szCs w:val="28"/>
        </w:rPr>
        <w:t xml:space="preserve"> (АППГ – </w:t>
      </w:r>
      <w:r w:rsidR="00CB5034">
        <w:rPr>
          <w:color w:val="3B4256"/>
          <w:sz w:val="28"/>
          <w:szCs w:val="28"/>
        </w:rPr>
        <w:t>1</w:t>
      </w:r>
      <w:r w:rsidR="00A9189F">
        <w:rPr>
          <w:color w:val="3B4256"/>
          <w:sz w:val="28"/>
          <w:szCs w:val="28"/>
        </w:rPr>
        <w:t>74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</w:t>
      </w:r>
      <w:r w:rsidR="00A9189F">
        <w:rPr>
          <w:color w:val="3B4256"/>
          <w:sz w:val="28"/>
          <w:szCs w:val="28"/>
        </w:rPr>
        <w:t>166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CB5034">
        <w:rPr>
          <w:color w:val="3B4256"/>
          <w:sz w:val="28"/>
          <w:szCs w:val="28"/>
        </w:rPr>
        <w:t>1</w:t>
      </w:r>
      <w:r w:rsidR="00A9189F">
        <w:rPr>
          <w:color w:val="3B4256"/>
          <w:sz w:val="28"/>
          <w:szCs w:val="28"/>
        </w:rPr>
        <w:t>49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3</w:t>
      </w:r>
      <w:r w:rsidR="00A9189F">
        <w:rPr>
          <w:color w:val="3B4256"/>
          <w:sz w:val="28"/>
          <w:szCs w:val="28"/>
        </w:rPr>
        <w:t>8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>(АППГ –</w:t>
      </w:r>
      <w:r w:rsidR="00CB5034">
        <w:rPr>
          <w:color w:val="3B4256"/>
          <w:sz w:val="28"/>
          <w:szCs w:val="28"/>
        </w:rPr>
        <w:t>2</w:t>
      </w:r>
      <w:r w:rsidR="00A9189F">
        <w:rPr>
          <w:color w:val="3B4256"/>
          <w:sz w:val="28"/>
          <w:szCs w:val="28"/>
        </w:rPr>
        <w:t>5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6946C5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946C5">
        <w:rPr>
          <w:color w:val="3B4256"/>
          <w:sz w:val="28"/>
          <w:szCs w:val="28"/>
        </w:rPr>
        <w:t xml:space="preserve">За отчетный период 2021 года количество обращений граждан, направленных в форме электронного документа выросло по сравнению с аналогичным периодом прошлого года </w:t>
      </w:r>
      <w:r w:rsidR="00CA2B5B">
        <w:rPr>
          <w:color w:val="3B4256"/>
          <w:sz w:val="28"/>
          <w:szCs w:val="28"/>
        </w:rPr>
        <w:t xml:space="preserve">на </w:t>
      </w:r>
      <w:r w:rsidR="003104B8">
        <w:rPr>
          <w:color w:val="3B4256"/>
          <w:sz w:val="28"/>
          <w:szCs w:val="28"/>
        </w:rPr>
        <w:t>2</w:t>
      </w:r>
      <w:r w:rsidR="001333DC">
        <w:rPr>
          <w:color w:val="3B4256"/>
          <w:sz w:val="28"/>
          <w:szCs w:val="28"/>
        </w:rPr>
        <w:t>7</w:t>
      </w:r>
      <w:r w:rsidR="003104B8">
        <w:rPr>
          <w:color w:val="3B4256"/>
          <w:sz w:val="28"/>
          <w:szCs w:val="28"/>
        </w:rPr>
        <w:t>,</w:t>
      </w:r>
      <w:r w:rsidR="001333DC">
        <w:rPr>
          <w:color w:val="3B4256"/>
          <w:sz w:val="28"/>
          <w:szCs w:val="28"/>
        </w:rPr>
        <w:t>1</w:t>
      </w:r>
      <w:r w:rsidR="00CA2B5B">
        <w:rPr>
          <w:color w:val="3B4256"/>
          <w:sz w:val="28"/>
          <w:szCs w:val="28"/>
        </w:rPr>
        <w:t>%</w:t>
      </w:r>
      <w:r w:rsidRPr="006946C5">
        <w:rPr>
          <w:color w:val="3B4256"/>
          <w:sz w:val="28"/>
          <w:szCs w:val="28"/>
        </w:rPr>
        <w:t>. Данные показатели указывают на доступность официального сайта Главного управления, многие вопросы гражданам стало проще задать через сайт в форме обращения.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1333DC">
        <w:rPr>
          <w:color w:val="3B4256"/>
          <w:sz w:val="28"/>
          <w:szCs w:val="28"/>
        </w:rPr>
        <w:t>12</w:t>
      </w:r>
      <w:r w:rsidR="00CF6A73">
        <w:rPr>
          <w:color w:val="3B4256"/>
          <w:sz w:val="28"/>
          <w:szCs w:val="28"/>
        </w:rPr>
        <w:t xml:space="preserve"> месяцев</w:t>
      </w:r>
      <w:r w:rsidRPr="00617240">
        <w:rPr>
          <w:color w:val="3B4256"/>
          <w:sz w:val="28"/>
          <w:szCs w:val="28"/>
        </w:rPr>
        <w:t xml:space="preserve"> 2021 года показал, что наиболее актуальными вопросами остаются: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работа противопожарной службы и соблюдения норм пожарной безопасности – </w:t>
      </w:r>
      <w:r w:rsidR="001333DC">
        <w:rPr>
          <w:color w:val="3B4256"/>
          <w:sz w:val="28"/>
          <w:szCs w:val="28"/>
        </w:rPr>
        <w:t>101</w:t>
      </w:r>
      <w:r w:rsidRPr="00617240">
        <w:rPr>
          <w:color w:val="3B4256"/>
          <w:sz w:val="28"/>
          <w:szCs w:val="28"/>
        </w:rPr>
        <w:t xml:space="preserve"> обращения (АППГ – </w:t>
      </w:r>
      <w:r w:rsidR="00CF6A73">
        <w:rPr>
          <w:color w:val="3B4256"/>
          <w:sz w:val="28"/>
          <w:szCs w:val="28"/>
        </w:rPr>
        <w:t>6</w:t>
      </w:r>
      <w:r w:rsidR="001333DC">
        <w:rPr>
          <w:color w:val="3B4256"/>
          <w:sz w:val="28"/>
          <w:szCs w:val="28"/>
        </w:rPr>
        <w:t>0</w:t>
      </w:r>
      <w:r w:rsidRPr="00617240">
        <w:rPr>
          <w:color w:val="3B4256"/>
          <w:sz w:val="28"/>
          <w:szCs w:val="28"/>
        </w:rPr>
        <w:t>);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запросы архивных данных – </w:t>
      </w:r>
      <w:r w:rsidR="003E5F50">
        <w:rPr>
          <w:color w:val="3B4256"/>
          <w:sz w:val="28"/>
          <w:szCs w:val="28"/>
        </w:rPr>
        <w:t>12</w:t>
      </w:r>
      <w:r w:rsidRPr="00617240">
        <w:rPr>
          <w:color w:val="3B4256"/>
          <w:sz w:val="28"/>
          <w:szCs w:val="28"/>
        </w:rPr>
        <w:t xml:space="preserve"> обращений (АППГ – </w:t>
      </w:r>
      <w:r w:rsidR="003E5F50">
        <w:rPr>
          <w:color w:val="3B4256"/>
          <w:sz w:val="28"/>
          <w:szCs w:val="28"/>
        </w:rPr>
        <w:t>22</w:t>
      </w:r>
      <w:r w:rsidRPr="00617240">
        <w:rPr>
          <w:color w:val="3B4256"/>
          <w:sz w:val="28"/>
          <w:szCs w:val="28"/>
        </w:rPr>
        <w:t>);</w:t>
      </w:r>
    </w:p>
    <w:p w:rsid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предупреждение и преодоление последствий ЧС – </w:t>
      </w:r>
      <w:r w:rsidR="00CF6A73">
        <w:rPr>
          <w:color w:val="3B4256"/>
          <w:sz w:val="28"/>
          <w:szCs w:val="28"/>
        </w:rPr>
        <w:t>8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1</w:t>
      </w:r>
      <w:r w:rsidR="003E5F50">
        <w:rPr>
          <w:color w:val="3B4256"/>
          <w:sz w:val="28"/>
          <w:szCs w:val="28"/>
        </w:rPr>
        <w:t>4</w:t>
      </w:r>
      <w:r w:rsidRPr="00617240">
        <w:rPr>
          <w:color w:val="3B4256"/>
          <w:sz w:val="28"/>
          <w:szCs w:val="28"/>
        </w:rPr>
        <w:t>);</w:t>
      </w:r>
    </w:p>
    <w:p w:rsidR="00CA2B5B" w:rsidRPr="00617240" w:rsidRDefault="00CA2B5B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государственная инспекция по маломерным судам – </w:t>
      </w:r>
      <w:r w:rsidR="003E5F50">
        <w:rPr>
          <w:color w:val="000000" w:themeColor="text1"/>
          <w:sz w:val="28"/>
          <w:szCs w:val="28"/>
        </w:rPr>
        <w:t>39</w:t>
      </w:r>
      <w:r>
        <w:rPr>
          <w:color w:val="000000" w:themeColor="text1"/>
          <w:sz w:val="28"/>
          <w:szCs w:val="28"/>
        </w:rPr>
        <w:t xml:space="preserve"> обращений (АППГ – 1</w:t>
      </w:r>
      <w:r w:rsidR="003E5F50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);</w:t>
      </w:r>
    </w:p>
    <w:p w:rsidR="008031F7" w:rsidRPr="004C22E8" w:rsidRDefault="00617240" w:rsidP="00617240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социальное обеспечение сотрудников ГУ МЧС России по ЯНАО – </w:t>
      </w:r>
      <w:r w:rsidR="00CF6A73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3E5F50">
        <w:rPr>
          <w:color w:val="3B4256"/>
          <w:sz w:val="28"/>
          <w:szCs w:val="28"/>
        </w:rPr>
        <w:t>10</w:t>
      </w:r>
      <w:r w:rsidRPr="00617240">
        <w:rPr>
          <w:color w:val="3B4256"/>
          <w:sz w:val="28"/>
          <w:szCs w:val="28"/>
        </w:rPr>
        <w:t>).</w:t>
      </w:r>
    </w:p>
    <w:p w:rsidR="008031F7" w:rsidRPr="004C22E8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CA2B5B" w:rsidRPr="00E625EB" w:rsidRDefault="00CA2B5B" w:rsidP="00CA2B5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3E5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83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обращениям (АППГ – </w:t>
      </w:r>
      <w:r w:rsidR="003E5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разъяснительные ответы даны на </w:t>
      </w:r>
      <w:r w:rsidR="003E5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110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3E5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031F7" w:rsidRDefault="00CA2B5B" w:rsidP="00CA2B5B">
      <w:pPr>
        <w:pStyle w:val="a3"/>
        <w:jc w:val="both"/>
      </w:pPr>
      <w:r w:rsidRPr="00E625EB">
        <w:rPr>
          <w:color w:val="000000" w:themeColor="text1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4369F7">
        <w:rPr>
          <w:color w:val="000000" w:themeColor="text1"/>
          <w:sz w:val="28"/>
          <w:szCs w:val="28"/>
        </w:rPr>
        <w:t>1</w:t>
      </w:r>
      <w:r w:rsidR="0038786D">
        <w:rPr>
          <w:color w:val="000000" w:themeColor="text1"/>
          <w:sz w:val="28"/>
          <w:szCs w:val="28"/>
        </w:rPr>
        <w:t>7</w:t>
      </w:r>
      <w:r w:rsidRPr="00E625EB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й</w:t>
      </w:r>
      <w:r w:rsidRPr="00E625EB">
        <w:rPr>
          <w:color w:val="000000" w:themeColor="text1"/>
          <w:sz w:val="28"/>
          <w:szCs w:val="28"/>
        </w:rPr>
        <w:t xml:space="preserve"> 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38786D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E625EB">
        <w:rPr>
          <w:color w:val="000000" w:themeColor="text1"/>
          <w:sz w:val="28"/>
          <w:szCs w:val="28"/>
        </w:rPr>
        <w:t>).</w:t>
      </w:r>
    </w:p>
    <w:sectPr w:rsidR="008031F7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95E4B"/>
    <w:rsid w:val="000B154F"/>
    <w:rsid w:val="000E455A"/>
    <w:rsid w:val="00103F38"/>
    <w:rsid w:val="00124267"/>
    <w:rsid w:val="001333DC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A52D9"/>
    <w:rsid w:val="004C22E8"/>
    <w:rsid w:val="004D23EF"/>
    <w:rsid w:val="004D4F2B"/>
    <w:rsid w:val="00570929"/>
    <w:rsid w:val="005D4C31"/>
    <w:rsid w:val="005F30D8"/>
    <w:rsid w:val="005F6349"/>
    <w:rsid w:val="006149A3"/>
    <w:rsid w:val="00617240"/>
    <w:rsid w:val="006572CB"/>
    <w:rsid w:val="00666826"/>
    <w:rsid w:val="006902BA"/>
    <w:rsid w:val="006946C5"/>
    <w:rsid w:val="00754EE2"/>
    <w:rsid w:val="007971F0"/>
    <w:rsid w:val="008031F7"/>
    <w:rsid w:val="0081345B"/>
    <w:rsid w:val="00897144"/>
    <w:rsid w:val="008C4D8E"/>
    <w:rsid w:val="008E37D2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53414"/>
    <w:rsid w:val="00BC24FA"/>
    <w:rsid w:val="00C22E93"/>
    <w:rsid w:val="00CA2484"/>
    <w:rsid w:val="00CA2B5B"/>
    <w:rsid w:val="00CB45D6"/>
    <w:rsid w:val="00CB5023"/>
    <w:rsid w:val="00CB5034"/>
    <w:rsid w:val="00CF6A73"/>
    <w:rsid w:val="00D279FC"/>
    <w:rsid w:val="00D51BCA"/>
    <w:rsid w:val="00DA5678"/>
    <w:rsid w:val="00E5753D"/>
    <w:rsid w:val="00EB1765"/>
    <w:rsid w:val="00EC1822"/>
    <w:rsid w:val="00EE7EC1"/>
    <w:rsid w:val="00F01600"/>
    <w:rsid w:val="00F052DA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73</cp:revision>
  <cp:lastPrinted>2020-07-30T05:22:00Z</cp:lastPrinted>
  <dcterms:created xsi:type="dcterms:W3CDTF">2020-07-23T04:32:00Z</dcterms:created>
  <dcterms:modified xsi:type="dcterms:W3CDTF">2022-01-13T06:19:00Z</dcterms:modified>
</cp:coreProperties>
</file>