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1F7" w:rsidRPr="008031F7" w:rsidRDefault="008031F7" w:rsidP="008031F7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bCs w:val="0"/>
          <w:color w:val="3B4256"/>
          <w:spacing w:val="-6"/>
          <w:sz w:val="28"/>
          <w:szCs w:val="28"/>
        </w:rPr>
      </w:pPr>
      <w:r w:rsidRPr="008031F7">
        <w:rPr>
          <w:bCs w:val="0"/>
          <w:color w:val="3B4256"/>
          <w:spacing w:val="-6"/>
          <w:sz w:val="28"/>
          <w:szCs w:val="28"/>
        </w:rPr>
        <w:t>Об итогах работы с обращениями граждан за</w:t>
      </w:r>
      <w:r w:rsidR="0037698B">
        <w:rPr>
          <w:bCs w:val="0"/>
          <w:color w:val="3B4256"/>
          <w:spacing w:val="-6"/>
          <w:sz w:val="28"/>
          <w:szCs w:val="28"/>
        </w:rPr>
        <w:t xml:space="preserve"> </w:t>
      </w:r>
      <w:r w:rsidR="00CB5034">
        <w:rPr>
          <w:bCs w:val="0"/>
          <w:color w:val="3B4256"/>
          <w:spacing w:val="-6"/>
          <w:sz w:val="28"/>
          <w:szCs w:val="28"/>
        </w:rPr>
        <w:t>9 месяцев</w:t>
      </w:r>
      <w:r w:rsidRPr="008031F7">
        <w:rPr>
          <w:bCs w:val="0"/>
          <w:color w:val="3B4256"/>
          <w:spacing w:val="-6"/>
          <w:sz w:val="28"/>
          <w:szCs w:val="28"/>
        </w:rPr>
        <w:t xml:space="preserve"> 202</w:t>
      </w:r>
      <w:r w:rsidR="00617240">
        <w:rPr>
          <w:bCs w:val="0"/>
          <w:color w:val="3B4256"/>
          <w:spacing w:val="-6"/>
          <w:sz w:val="28"/>
          <w:szCs w:val="28"/>
        </w:rPr>
        <w:t>1</w:t>
      </w:r>
      <w:r w:rsidRPr="008031F7">
        <w:rPr>
          <w:bCs w:val="0"/>
          <w:color w:val="3B4256"/>
          <w:spacing w:val="-6"/>
          <w:sz w:val="28"/>
          <w:szCs w:val="28"/>
        </w:rPr>
        <w:t xml:space="preserve"> года Главного управления МЧС России по Ямало-Ненецкому автономному округу</w:t>
      </w:r>
    </w:p>
    <w:p w:rsidR="008031F7" w:rsidRPr="008031F7" w:rsidRDefault="008031F7" w:rsidP="008031F7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8031F7">
        <w:rPr>
          <w:color w:val="3B4256"/>
          <w:sz w:val="28"/>
          <w:szCs w:val="28"/>
        </w:rPr>
        <w:t xml:space="preserve">В соответствии с Инструкцией по работе с обращениями граждан, утвержденной приказом МЧС России от 31.03.2015 № 145 в ГУ МЧС России по ЯНАО подведены итоги работы с обращениями граждан за </w:t>
      </w:r>
      <w:r w:rsidR="00CB5034">
        <w:rPr>
          <w:color w:val="3B4256"/>
          <w:sz w:val="28"/>
          <w:szCs w:val="28"/>
        </w:rPr>
        <w:t>9</w:t>
      </w:r>
      <w:r w:rsidR="00CA2B5B">
        <w:rPr>
          <w:color w:val="3B4256"/>
          <w:sz w:val="28"/>
          <w:szCs w:val="28"/>
        </w:rPr>
        <w:t xml:space="preserve"> </w:t>
      </w:r>
      <w:r w:rsidR="00CB5034">
        <w:rPr>
          <w:color w:val="3B4256"/>
          <w:sz w:val="28"/>
          <w:szCs w:val="28"/>
        </w:rPr>
        <w:t>месяцев</w:t>
      </w:r>
      <w:r w:rsidR="00617240">
        <w:rPr>
          <w:color w:val="3B4256"/>
          <w:sz w:val="28"/>
          <w:szCs w:val="28"/>
        </w:rPr>
        <w:t xml:space="preserve"> </w:t>
      </w:r>
      <w:r w:rsidRPr="008031F7">
        <w:rPr>
          <w:color w:val="3B4256"/>
          <w:sz w:val="28"/>
          <w:szCs w:val="28"/>
        </w:rPr>
        <w:t>202</w:t>
      </w:r>
      <w:r w:rsidR="00617240">
        <w:rPr>
          <w:color w:val="3B4256"/>
          <w:sz w:val="28"/>
          <w:szCs w:val="28"/>
        </w:rPr>
        <w:t>1</w:t>
      </w:r>
      <w:r w:rsidRPr="008031F7">
        <w:rPr>
          <w:color w:val="3B4256"/>
          <w:sz w:val="28"/>
          <w:szCs w:val="28"/>
        </w:rPr>
        <w:t xml:space="preserve"> года.</w:t>
      </w:r>
    </w:p>
    <w:p w:rsidR="008031F7" w:rsidRPr="008031F7" w:rsidRDefault="008031F7" w:rsidP="008031F7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8031F7">
        <w:rPr>
          <w:b/>
          <w:bCs/>
          <w:color w:val="3B4256"/>
          <w:sz w:val="28"/>
          <w:szCs w:val="28"/>
          <w:bdr w:val="none" w:sz="0" w:space="0" w:color="auto" w:frame="1"/>
        </w:rPr>
        <w:t>Количество поступивших обращений</w:t>
      </w:r>
    </w:p>
    <w:p w:rsidR="008031F7" w:rsidRPr="00754EE2" w:rsidRDefault="00617240" w:rsidP="008031F7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В Главное управление поступило </w:t>
      </w:r>
      <w:r w:rsidR="0037698B">
        <w:rPr>
          <w:color w:val="3B4256"/>
          <w:sz w:val="28"/>
          <w:szCs w:val="28"/>
        </w:rPr>
        <w:t>1</w:t>
      </w:r>
      <w:r w:rsidR="00CB5034">
        <w:rPr>
          <w:color w:val="3B4256"/>
          <w:sz w:val="28"/>
          <w:szCs w:val="28"/>
        </w:rPr>
        <w:t>60</w:t>
      </w:r>
      <w:r w:rsidRPr="00617240">
        <w:rPr>
          <w:color w:val="3B4256"/>
          <w:sz w:val="28"/>
          <w:szCs w:val="28"/>
        </w:rPr>
        <w:t xml:space="preserve"> обращени</w:t>
      </w:r>
      <w:r w:rsidR="00CB5034">
        <w:rPr>
          <w:color w:val="3B4256"/>
          <w:sz w:val="28"/>
          <w:szCs w:val="28"/>
        </w:rPr>
        <w:t>й</w:t>
      </w:r>
      <w:r w:rsidRPr="00617240">
        <w:rPr>
          <w:color w:val="3B4256"/>
          <w:sz w:val="28"/>
          <w:szCs w:val="28"/>
        </w:rPr>
        <w:t xml:space="preserve"> (АППГ – </w:t>
      </w:r>
      <w:r w:rsidR="00CB5034">
        <w:rPr>
          <w:color w:val="3B4256"/>
          <w:sz w:val="28"/>
          <w:szCs w:val="28"/>
        </w:rPr>
        <w:t>123</w:t>
      </w:r>
      <w:r w:rsidRPr="00617240">
        <w:rPr>
          <w:color w:val="3B4256"/>
          <w:sz w:val="28"/>
          <w:szCs w:val="28"/>
        </w:rPr>
        <w:t>), из них: количество обращений граждан, поступивших в Главное уп</w:t>
      </w:r>
      <w:r w:rsidR="00CB5034">
        <w:rPr>
          <w:color w:val="3B4256"/>
          <w:sz w:val="28"/>
          <w:szCs w:val="28"/>
        </w:rPr>
        <w:t xml:space="preserve">равление напрямую от заявителей – 124 </w:t>
      </w:r>
      <w:r w:rsidR="00CB5034" w:rsidRPr="00617240">
        <w:rPr>
          <w:color w:val="3B4256"/>
          <w:sz w:val="28"/>
          <w:szCs w:val="28"/>
        </w:rPr>
        <w:t xml:space="preserve">(АППГ – </w:t>
      </w:r>
      <w:r w:rsidR="00CB5034">
        <w:rPr>
          <w:color w:val="3B4256"/>
          <w:sz w:val="28"/>
          <w:szCs w:val="28"/>
        </w:rPr>
        <w:t>1</w:t>
      </w:r>
      <w:r w:rsidR="00CB5034">
        <w:rPr>
          <w:color w:val="3B4256"/>
          <w:sz w:val="28"/>
          <w:szCs w:val="28"/>
        </w:rPr>
        <w:t>01</w:t>
      </w:r>
      <w:r w:rsidR="00CB5034" w:rsidRPr="00617240">
        <w:rPr>
          <w:color w:val="3B4256"/>
          <w:sz w:val="28"/>
          <w:szCs w:val="28"/>
        </w:rPr>
        <w:t>)</w:t>
      </w:r>
      <w:r w:rsidRPr="00617240">
        <w:rPr>
          <w:color w:val="3B4256"/>
          <w:sz w:val="28"/>
          <w:szCs w:val="28"/>
        </w:rPr>
        <w:t>, количество обращений граждан, перенаправленных из других органов власти</w:t>
      </w:r>
      <w:r w:rsidR="00CB5034">
        <w:rPr>
          <w:color w:val="3B4256"/>
          <w:sz w:val="28"/>
          <w:szCs w:val="28"/>
        </w:rPr>
        <w:t xml:space="preserve"> – 36 </w:t>
      </w:r>
      <w:r w:rsidR="00CB5034" w:rsidRPr="00617240">
        <w:rPr>
          <w:color w:val="3B4256"/>
          <w:sz w:val="28"/>
          <w:szCs w:val="28"/>
        </w:rPr>
        <w:t>(АППГ –</w:t>
      </w:r>
      <w:r w:rsidR="00CB5034">
        <w:rPr>
          <w:color w:val="3B4256"/>
          <w:sz w:val="28"/>
          <w:szCs w:val="28"/>
        </w:rPr>
        <w:t>22</w:t>
      </w:r>
      <w:r w:rsidR="00CB5034" w:rsidRPr="00617240">
        <w:rPr>
          <w:color w:val="3B4256"/>
          <w:sz w:val="28"/>
          <w:szCs w:val="28"/>
        </w:rPr>
        <w:t>)</w:t>
      </w:r>
      <w:r w:rsidR="00CB5034">
        <w:rPr>
          <w:color w:val="3B4256"/>
          <w:sz w:val="28"/>
          <w:szCs w:val="28"/>
        </w:rPr>
        <w:t>.</w:t>
      </w:r>
    </w:p>
    <w:p w:rsidR="008031F7" w:rsidRPr="00754EE2" w:rsidRDefault="008031F7" w:rsidP="008031F7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754EE2">
        <w:rPr>
          <w:color w:val="3B4256"/>
          <w:sz w:val="28"/>
          <w:szCs w:val="28"/>
        </w:rPr>
        <w:t>Все поступившие в Главное управление обращения граждан зарегистрированы установленным порядком. По всем обращениям даны конкретные поручения. О результатах рассмотрения авторы информированы письменно.</w:t>
      </w:r>
    </w:p>
    <w:p w:rsidR="008031F7" w:rsidRPr="00754EE2" w:rsidRDefault="006946C5" w:rsidP="008031F7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6946C5">
        <w:rPr>
          <w:color w:val="3B4256"/>
          <w:sz w:val="28"/>
          <w:szCs w:val="28"/>
        </w:rPr>
        <w:t xml:space="preserve">За отчетный период 2021 года количество обращений граждан, направленных в форме электронного документа выросло по сравнению с аналогичным периодом прошлого года </w:t>
      </w:r>
      <w:r w:rsidR="00CA2B5B">
        <w:rPr>
          <w:color w:val="3B4256"/>
          <w:sz w:val="28"/>
          <w:szCs w:val="28"/>
        </w:rPr>
        <w:t xml:space="preserve">на </w:t>
      </w:r>
      <w:r w:rsidR="003104B8">
        <w:rPr>
          <w:color w:val="3B4256"/>
          <w:sz w:val="28"/>
          <w:szCs w:val="28"/>
        </w:rPr>
        <w:t>22,5</w:t>
      </w:r>
      <w:r w:rsidR="00CA2B5B">
        <w:rPr>
          <w:color w:val="3B4256"/>
          <w:sz w:val="28"/>
          <w:szCs w:val="28"/>
        </w:rPr>
        <w:t>%</w:t>
      </w:r>
      <w:r w:rsidRPr="006946C5">
        <w:rPr>
          <w:color w:val="3B4256"/>
          <w:sz w:val="28"/>
          <w:szCs w:val="28"/>
        </w:rPr>
        <w:t>. Данные показатели указывают на доступность официального сайта Главного управления, многие вопросы гражданам стало проще задать через сайт в форме обращения.</w:t>
      </w:r>
    </w:p>
    <w:p w:rsidR="008031F7" w:rsidRPr="00754EE2" w:rsidRDefault="008031F7" w:rsidP="008031F7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754EE2">
        <w:rPr>
          <w:b/>
          <w:bCs/>
          <w:color w:val="3B4256"/>
          <w:sz w:val="28"/>
          <w:szCs w:val="28"/>
          <w:bdr w:val="none" w:sz="0" w:space="0" w:color="auto" w:frame="1"/>
        </w:rPr>
        <w:t>Тематика обращений</w:t>
      </w:r>
    </w:p>
    <w:p w:rsidR="00617240" w:rsidRPr="00617240" w:rsidRDefault="00617240" w:rsidP="00617240">
      <w:pPr>
        <w:pStyle w:val="a3"/>
        <w:shd w:val="clear" w:color="auto" w:fill="FFFFFF"/>
        <w:spacing w:after="30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Анализ тематической структуры обращений, поступивших в ГУ МЧС России по ЯНАО за </w:t>
      </w:r>
      <w:r w:rsidR="00CF6A73">
        <w:rPr>
          <w:color w:val="3B4256"/>
          <w:sz w:val="28"/>
          <w:szCs w:val="28"/>
        </w:rPr>
        <w:t>9 месяцев</w:t>
      </w:r>
      <w:r w:rsidRPr="00617240">
        <w:rPr>
          <w:color w:val="3B4256"/>
          <w:sz w:val="28"/>
          <w:szCs w:val="28"/>
        </w:rPr>
        <w:t xml:space="preserve"> 2021 года показал, что наиболее актуальными вопросами остаются:</w:t>
      </w:r>
    </w:p>
    <w:p w:rsidR="00617240" w:rsidRPr="00617240" w:rsidRDefault="00617240" w:rsidP="00617240">
      <w:pPr>
        <w:pStyle w:val="a3"/>
        <w:shd w:val="clear" w:color="auto" w:fill="FFFFFF"/>
        <w:spacing w:after="30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- работа противопожарной службы и соблюдения норм пожарной безопасности – </w:t>
      </w:r>
      <w:r w:rsidR="00CF6A73">
        <w:rPr>
          <w:color w:val="3B4256"/>
          <w:sz w:val="28"/>
          <w:szCs w:val="28"/>
        </w:rPr>
        <w:t>7</w:t>
      </w:r>
      <w:r w:rsidRPr="00617240">
        <w:rPr>
          <w:color w:val="3B4256"/>
          <w:sz w:val="28"/>
          <w:szCs w:val="28"/>
        </w:rPr>
        <w:t xml:space="preserve">3 обращения (АППГ – </w:t>
      </w:r>
      <w:r w:rsidR="00CF6A73">
        <w:rPr>
          <w:color w:val="3B4256"/>
          <w:sz w:val="28"/>
          <w:szCs w:val="28"/>
        </w:rPr>
        <w:t>36</w:t>
      </w:r>
      <w:r w:rsidRPr="00617240">
        <w:rPr>
          <w:color w:val="3B4256"/>
          <w:sz w:val="28"/>
          <w:szCs w:val="28"/>
        </w:rPr>
        <w:t>);</w:t>
      </w:r>
    </w:p>
    <w:p w:rsidR="00617240" w:rsidRPr="00617240" w:rsidRDefault="00617240" w:rsidP="00617240">
      <w:pPr>
        <w:pStyle w:val="a3"/>
        <w:shd w:val="clear" w:color="auto" w:fill="FFFFFF"/>
        <w:spacing w:after="30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- запросы архивных данных – </w:t>
      </w:r>
      <w:r w:rsidR="00CF6A73">
        <w:rPr>
          <w:color w:val="3B4256"/>
          <w:sz w:val="28"/>
          <w:szCs w:val="28"/>
        </w:rPr>
        <w:t>9</w:t>
      </w:r>
      <w:r w:rsidRPr="00617240">
        <w:rPr>
          <w:color w:val="3B4256"/>
          <w:sz w:val="28"/>
          <w:szCs w:val="28"/>
        </w:rPr>
        <w:t xml:space="preserve"> обращений (АППГ – </w:t>
      </w:r>
      <w:r w:rsidR="00CA2B5B">
        <w:rPr>
          <w:color w:val="3B4256"/>
          <w:sz w:val="28"/>
          <w:szCs w:val="28"/>
        </w:rPr>
        <w:t>1</w:t>
      </w:r>
      <w:r w:rsidR="00CF6A73">
        <w:rPr>
          <w:color w:val="3B4256"/>
          <w:sz w:val="28"/>
          <w:szCs w:val="28"/>
        </w:rPr>
        <w:t>5</w:t>
      </w:r>
      <w:r w:rsidRPr="00617240">
        <w:rPr>
          <w:color w:val="3B4256"/>
          <w:sz w:val="28"/>
          <w:szCs w:val="28"/>
        </w:rPr>
        <w:t>);</w:t>
      </w:r>
    </w:p>
    <w:p w:rsidR="00617240" w:rsidRDefault="00617240" w:rsidP="00617240">
      <w:pPr>
        <w:pStyle w:val="a3"/>
        <w:shd w:val="clear" w:color="auto" w:fill="FFFFFF"/>
        <w:spacing w:after="30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- предупреждение и преодоление последствий ЧС – </w:t>
      </w:r>
      <w:r w:rsidR="00CF6A73">
        <w:rPr>
          <w:color w:val="3B4256"/>
          <w:sz w:val="28"/>
          <w:szCs w:val="28"/>
        </w:rPr>
        <w:t>8</w:t>
      </w:r>
      <w:r w:rsidRPr="00617240">
        <w:rPr>
          <w:color w:val="3B4256"/>
          <w:sz w:val="28"/>
          <w:szCs w:val="28"/>
        </w:rPr>
        <w:t xml:space="preserve"> обращени</w:t>
      </w:r>
      <w:r w:rsidR="00CF6A73">
        <w:rPr>
          <w:color w:val="3B4256"/>
          <w:sz w:val="28"/>
          <w:szCs w:val="28"/>
        </w:rPr>
        <w:t>й</w:t>
      </w:r>
      <w:r w:rsidRPr="00617240">
        <w:rPr>
          <w:color w:val="3B4256"/>
          <w:sz w:val="28"/>
          <w:szCs w:val="28"/>
        </w:rPr>
        <w:t xml:space="preserve"> (АППГ – </w:t>
      </w:r>
      <w:r w:rsidR="00CF6A73">
        <w:rPr>
          <w:color w:val="3B4256"/>
          <w:sz w:val="28"/>
          <w:szCs w:val="28"/>
        </w:rPr>
        <w:t>12</w:t>
      </w:r>
      <w:r w:rsidRPr="00617240">
        <w:rPr>
          <w:color w:val="3B4256"/>
          <w:sz w:val="28"/>
          <w:szCs w:val="28"/>
        </w:rPr>
        <w:t>);</w:t>
      </w:r>
    </w:p>
    <w:p w:rsidR="00CA2B5B" w:rsidRPr="00617240" w:rsidRDefault="00CA2B5B" w:rsidP="00617240">
      <w:pPr>
        <w:pStyle w:val="a3"/>
        <w:shd w:val="clear" w:color="auto" w:fill="FFFFFF"/>
        <w:spacing w:after="300" w:line="390" w:lineRule="atLeast"/>
        <w:jc w:val="both"/>
        <w:textAlignment w:val="baseline"/>
        <w:rPr>
          <w:color w:val="3B425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государственная инспекция по маломерным судам – </w:t>
      </w:r>
      <w:r w:rsidR="00CF6A73">
        <w:rPr>
          <w:color w:val="000000" w:themeColor="text1"/>
          <w:sz w:val="28"/>
          <w:szCs w:val="28"/>
        </w:rPr>
        <w:t>26</w:t>
      </w:r>
      <w:r>
        <w:rPr>
          <w:color w:val="000000" w:themeColor="text1"/>
          <w:sz w:val="28"/>
          <w:szCs w:val="28"/>
        </w:rPr>
        <w:t xml:space="preserve"> обращений (АППГ – 1</w:t>
      </w:r>
      <w:r w:rsidR="00CF6A73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);</w:t>
      </w:r>
    </w:p>
    <w:p w:rsidR="008031F7" w:rsidRPr="004C22E8" w:rsidRDefault="00617240" w:rsidP="00617240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lastRenderedPageBreak/>
        <w:t xml:space="preserve">- социальное обеспечение сотрудников ГУ МЧС России по ЯНАО – </w:t>
      </w:r>
      <w:r w:rsidR="00CF6A73">
        <w:rPr>
          <w:color w:val="3B4256"/>
          <w:sz w:val="28"/>
          <w:szCs w:val="28"/>
        </w:rPr>
        <w:t>7</w:t>
      </w:r>
      <w:r w:rsidRPr="00617240">
        <w:rPr>
          <w:color w:val="3B4256"/>
          <w:sz w:val="28"/>
          <w:szCs w:val="28"/>
        </w:rPr>
        <w:t xml:space="preserve"> обращени</w:t>
      </w:r>
      <w:r w:rsidR="00CF6A73">
        <w:rPr>
          <w:color w:val="3B4256"/>
          <w:sz w:val="28"/>
          <w:szCs w:val="28"/>
        </w:rPr>
        <w:t>й</w:t>
      </w:r>
      <w:r w:rsidRPr="00617240">
        <w:rPr>
          <w:color w:val="3B4256"/>
          <w:sz w:val="28"/>
          <w:szCs w:val="28"/>
        </w:rPr>
        <w:t xml:space="preserve"> (АППГ – </w:t>
      </w:r>
      <w:r w:rsidR="00CF6A73">
        <w:rPr>
          <w:color w:val="3B4256"/>
          <w:sz w:val="28"/>
          <w:szCs w:val="28"/>
        </w:rPr>
        <w:t>7</w:t>
      </w:r>
      <w:r w:rsidRPr="00617240">
        <w:rPr>
          <w:color w:val="3B4256"/>
          <w:sz w:val="28"/>
          <w:szCs w:val="28"/>
        </w:rPr>
        <w:t>).</w:t>
      </w:r>
    </w:p>
    <w:p w:rsidR="008031F7" w:rsidRPr="004C22E8" w:rsidRDefault="008031F7" w:rsidP="008031F7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4C22E8">
        <w:rPr>
          <w:b/>
          <w:bCs/>
          <w:color w:val="3B4256"/>
          <w:sz w:val="28"/>
          <w:szCs w:val="28"/>
          <w:bdr w:val="none" w:sz="0" w:space="0" w:color="auto" w:frame="1"/>
        </w:rPr>
        <w:t>Результаты рассмотрения</w:t>
      </w:r>
    </w:p>
    <w:p w:rsidR="00CA2B5B" w:rsidRPr="00E625EB" w:rsidRDefault="00CA2B5B" w:rsidP="00CA2B5B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2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Анализ обращений по результатам рассмотрения показал, что за отчетный период положительное решение принято по </w:t>
      </w:r>
      <w:r w:rsidR="00436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56</w:t>
      </w:r>
      <w:r w:rsidRPr="00E62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обращениям (АППГ – </w:t>
      </w:r>
      <w:r w:rsidR="00436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</w:t>
      </w:r>
      <w:r w:rsidRPr="00E62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разъяснительные ответы даны на </w:t>
      </w:r>
      <w:r w:rsidR="00436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79</w:t>
      </w:r>
      <w:r w:rsidRPr="00E62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436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E62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(АППГ – </w:t>
      </w:r>
      <w:r w:rsidR="00436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65</w:t>
      </w:r>
      <w:r w:rsidRPr="00E62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8031F7" w:rsidRDefault="00CA2B5B" w:rsidP="00CA2B5B">
      <w:pPr>
        <w:pStyle w:val="a3"/>
        <w:jc w:val="both"/>
      </w:pPr>
      <w:r w:rsidRPr="00E625EB">
        <w:rPr>
          <w:color w:val="000000" w:themeColor="text1"/>
          <w:sz w:val="28"/>
          <w:szCs w:val="28"/>
        </w:rPr>
        <w:t xml:space="preserve">В соответствии с п. 3 ст. 8 Федерального закона от 02.05.2006 № 59-ФЗ «О порядке рассмотрения обращений граждан Российской Федерации» </w:t>
      </w:r>
      <w:r w:rsidR="004369F7">
        <w:rPr>
          <w:color w:val="000000" w:themeColor="text1"/>
          <w:sz w:val="28"/>
          <w:szCs w:val="28"/>
        </w:rPr>
        <w:t>11</w:t>
      </w:r>
      <w:r w:rsidRPr="00E625EB">
        <w:rPr>
          <w:color w:val="000000" w:themeColor="text1"/>
          <w:sz w:val="28"/>
          <w:szCs w:val="28"/>
        </w:rPr>
        <w:t xml:space="preserve"> обращени</w:t>
      </w:r>
      <w:r>
        <w:rPr>
          <w:color w:val="000000" w:themeColor="text1"/>
          <w:sz w:val="28"/>
          <w:szCs w:val="28"/>
        </w:rPr>
        <w:t>й</w:t>
      </w:r>
      <w:r w:rsidRPr="00E625EB">
        <w:rPr>
          <w:color w:val="000000" w:themeColor="text1"/>
          <w:sz w:val="28"/>
          <w:szCs w:val="28"/>
        </w:rPr>
        <w:t xml:space="preserve"> было перенаправлено по принадлежности в другие организации и ведомства с уведомлением гражданина, направившего обращение (АППГ – </w:t>
      </w:r>
      <w:r w:rsidR="004369F7">
        <w:rPr>
          <w:color w:val="000000" w:themeColor="text1"/>
          <w:sz w:val="28"/>
          <w:szCs w:val="28"/>
        </w:rPr>
        <w:t>5</w:t>
      </w:r>
      <w:bookmarkStart w:id="0" w:name="_GoBack"/>
      <w:bookmarkEnd w:id="0"/>
      <w:r w:rsidRPr="00E625EB">
        <w:rPr>
          <w:color w:val="000000" w:themeColor="text1"/>
          <w:sz w:val="28"/>
          <w:szCs w:val="28"/>
        </w:rPr>
        <w:t>).</w:t>
      </w:r>
    </w:p>
    <w:sectPr w:rsidR="008031F7" w:rsidSect="00103F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D0E04"/>
    <w:multiLevelType w:val="multilevel"/>
    <w:tmpl w:val="A7EC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84"/>
    <w:rsid w:val="00095E4B"/>
    <w:rsid w:val="000B154F"/>
    <w:rsid w:val="000E455A"/>
    <w:rsid w:val="00103F38"/>
    <w:rsid w:val="00124267"/>
    <w:rsid w:val="00211F2F"/>
    <w:rsid w:val="00247237"/>
    <w:rsid w:val="002A3373"/>
    <w:rsid w:val="003104B8"/>
    <w:rsid w:val="00346F52"/>
    <w:rsid w:val="00357DFD"/>
    <w:rsid w:val="00357E0D"/>
    <w:rsid w:val="0037698B"/>
    <w:rsid w:val="00391578"/>
    <w:rsid w:val="003D27FE"/>
    <w:rsid w:val="003D28D4"/>
    <w:rsid w:val="004369F7"/>
    <w:rsid w:val="004A52D9"/>
    <w:rsid w:val="004C22E8"/>
    <w:rsid w:val="004D23EF"/>
    <w:rsid w:val="004D4F2B"/>
    <w:rsid w:val="00570929"/>
    <w:rsid w:val="005D4C31"/>
    <w:rsid w:val="005F30D8"/>
    <w:rsid w:val="005F6349"/>
    <w:rsid w:val="006149A3"/>
    <w:rsid w:val="00617240"/>
    <w:rsid w:val="006572CB"/>
    <w:rsid w:val="00666826"/>
    <w:rsid w:val="006902BA"/>
    <w:rsid w:val="006946C5"/>
    <w:rsid w:val="00754EE2"/>
    <w:rsid w:val="007971F0"/>
    <w:rsid w:val="008031F7"/>
    <w:rsid w:val="0081345B"/>
    <w:rsid w:val="00897144"/>
    <w:rsid w:val="008C4D8E"/>
    <w:rsid w:val="008E37D2"/>
    <w:rsid w:val="00923FC8"/>
    <w:rsid w:val="009B68F0"/>
    <w:rsid w:val="009F79A8"/>
    <w:rsid w:val="00A47684"/>
    <w:rsid w:val="00A5110C"/>
    <w:rsid w:val="00AA0E00"/>
    <w:rsid w:val="00AA2119"/>
    <w:rsid w:val="00AB1ED1"/>
    <w:rsid w:val="00B53414"/>
    <w:rsid w:val="00BC24FA"/>
    <w:rsid w:val="00C22E93"/>
    <w:rsid w:val="00CA2484"/>
    <w:rsid w:val="00CA2B5B"/>
    <w:rsid w:val="00CB45D6"/>
    <w:rsid w:val="00CB5023"/>
    <w:rsid w:val="00CB5034"/>
    <w:rsid w:val="00CF6A73"/>
    <w:rsid w:val="00D279FC"/>
    <w:rsid w:val="00D51BCA"/>
    <w:rsid w:val="00DA5678"/>
    <w:rsid w:val="00E5753D"/>
    <w:rsid w:val="00EB1765"/>
    <w:rsid w:val="00EC1822"/>
    <w:rsid w:val="00EE7EC1"/>
    <w:rsid w:val="00F01600"/>
    <w:rsid w:val="00F052DA"/>
    <w:rsid w:val="00F2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1C287-A3CE-4255-B617-139D494F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54F"/>
    <w:rPr>
      <w:b/>
      <w:bCs/>
    </w:rPr>
  </w:style>
  <w:style w:type="character" w:styleId="a5">
    <w:name w:val="Emphasis"/>
    <w:basedOn w:val="a0"/>
    <w:uiPriority w:val="20"/>
    <w:qFormat/>
    <w:rsid w:val="00E575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0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0E00"/>
    <w:rPr>
      <w:rFonts w:ascii="Segoe UI" w:hAnsi="Segoe UI" w:cs="Segoe UI"/>
      <w:sz w:val="18"/>
      <w:szCs w:val="18"/>
    </w:rPr>
  </w:style>
  <w:style w:type="character" w:customStyle="1" w:styleId="3">
    <w:name w:val="Сноска (3)_"/>
    <w:basedOn w:val="a0"/>
    <w:link w:val="30"/>
    <w:rsid w:val="00CA2B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Сноска (3)"/>
    <w:basedOn w:val="a"/>
    <w:link w:val="3"/>
    <w:rsid w:val="00CA2B5B"/>
    <w:pPr>
      <w:widowControl w:val="0"/>
      <w:shd w:val="clear" w:color="auto" w:fill="FFFFFF"/>
      <w:spacing w:after="320" w:line="31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9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69</cp:revision>
  <cp:lastPrinted>2020-07-30T05:22:00Z</cp:lastPrinted>
  <dcterms:created xsi:type="dcterms:W3CDTF">2020-07-23T04:32:00Z</dcterms:created>
  <dcterms:modified xsi:type="dcterms:W3CDTF">2021-10-26T14:40:00Z</dcterms:modified>
</cp:coreProperties>
</file>