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8031F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CA2B5B">
        <w:rPr>
          <w:bCs w:val="0"/>
          <w:color w:val="3B4256"/>
          <w:spacing w:val="-6"/>
          <w:sz w:val="28"/>
          <w:szCs w:val="28"/>
        </w:rPr>
        <w:t>1 полугодие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202</w:t>
      </w:r>
      <w:r w:rsidR="00617240">
        <w:rPr>
          <w:bCs w:val="0"/>
          <w:color w:val="3B4256"/>
          <w:spacing w:val="-6"/>
          <w:sz w:val="28"/>
          <w:szCs w:val="28"/>
        </w:rPr>
        <w:t>1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года Главного управления МЧС России по Ямало-Ненецкому автономному округу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Инструкцией по работе с обращениями граждан, утвержденной приказом МЧС России от 31.03.2015 № 145 в ГУ МЧС России по ЯНАО подведены итоги работы с обращениями граждан за </w:t>
      </w:r>
      <w:r w:rsidR="00CA2B5B">
        <w:rPr>
          <w:color w:val="3B4256"/>
          <w:sz w:val="28"/>
          <w:szCs w:val="28"/>
        </w:rPr>
        <w:t>1 полугодие</w:t>
      </w:r>
      <w:r w:rsidR="00617240">
        <w:rPr>
          <w:color w:val="3B4256"/>
          <w:sz w:val="28"/>
          <w:szCs w:val="28"/>
        </w:rPr>
        <w:t xml:space="preserve"> </w:t>
      </w:r>
      <w:r w:rsidRPr="008031F7">
        <w:rPr>
          <w:color w:val="3B4256"/>
          <w:sz w:val="28"/>
          <w:szCs w:val="28"/>
        </w:rPr>
        <w:t>202</w:t>
      </w:r>
      <w:r w:rsidR="00617240">
        <w:rPr>
          <w:color w:val="3B4256"/>
          <w:sz w:val="28"/>
          <w:szCs w:val="28"/>
        </w:rPr>
        <w:t>1</w:t>
      </w:r>
      <w:r w:rsidRPr="008031F7">
        <w:rPr>
          <w:color w:val="3B4256"/>
          <w:sz w:val="28"/>
          <w:szCs w:val="28"/>
        </w:rPr>
        <w:t xml:space="preserve"> года.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37698B">
        <w:rPr>
          <w:color w:val="3B4256"/>
          <w:sz w:val="28"/>
          <w:szCs w:val="28"/>
        </w:rPr>
        <w:t>101</w:t>
      </w:r>
      <w:r w:rsidRPr="00617240">
        <w:rPr>
          <w:color w:val="3B4256"/>
          <w:sz w:val="28"/>
          <w:szCs w:val="28"/>
        </w:rPr>
        <w:t xml:space="preserve"> обращени</w:t>
      </w:r>
      <w:r w:rsidR="0037698B">
        <w:rPr>
          <w:color w:val="3B4256"/>
          <w:sz w:val="28"/>
          <w:szCs w:val="28"/>
        </w:rPr>
        <w:t>е</w:t>
      </w:r>
      <w:r w:rsidRPr="00617240">
        <w:rPr>
          <w:color w:val="3B4256"/>
          <w:sz w:val="28"/>
          <w:szCs w:val="28"/>
        </w:rPr>
        <w:t xml:space="preserve"> (АППГ – </w:t>
      </w:r>
      <w:r w:rsidR="0037698B">
        <w:rPr>
          <w:color w:val="3B4256"/>
          <w:sz w:val="28"/>
          <w:szCs w:val="28"/>
        </w:rPr>
        <w:t>81</w:t>
      </w:r>
      <w:r w:rsidRPr="00617240">
        <w:rPr>
          <w:color w:val="3B4256"/>
          <w:sz w:val="28"/>
          <w:szCs w:val="28"/>
        </w:rPr>
        <w:t xml:space="preserve"> обращени</w:t>
      </w:r>
      <w:r w:rsidR="0037698B">
        <w:rPr>
          <w:color w:val="3B4256"/>
          <w:sz w:val="28"/>
          <w:szCs w:val="28"/>
        </w:rPr>
        <w:t>е</w:t>
      </w:r>
      <w:r w:rsidRPr="00617240">
        <w:rPr>
          <w:color w:val="3B4256"/>
          <w:sz w:val="28"/>
          <w:szCs w:val="28"/>
        </w:rPr>
        <w:t xml:space="preserve">), из них: количество обращений граждан, поступивших в Главное управление напрямую от заявителей </w:t>
      </w:r>
      <w:r w:rsidR="00CA2B5B">
        <w:rPr>
          <w:color w:val="3B4256"/>
          <w:sz w:val="28"/>
          <w:szCs w:val="28"/>
        </w:rPr>
        <w:t>7</w:t>
      </w:r>
      <w:r w:rsidRPr="00617240">
        <w:rPr>
          <w:color w:val="3B4256"/>
          <w:sz w:val="28"/>
          <w:szCs w:val="28"/>
        </w:rPr>
        <w:t xml:space="preserve">8 (АППГ - </w:t>
      </w:r>
      <w:r w:rsidR="00CA2B5B">
        <w:rPr>
          <w:color w:val="3B4256"/>
          <w:sz w:val="28"/>
          <w:szCs w:val="28"/>
        </w:rPr>
        <w:t>61</w:t>
      </w:r>
      <w:r w:rsidRPr="00617240">
        <w:rPr>
          <w:color w:val="3B4256"/>
          <w:sz w:val="28"/>
          <w:szCs w:val="28"/>
        </w:rPr>
        <w:t xml:space="preserve">), количество обращений граждан, поступивших из центрального аппарата МЧС России </w:t>
      </w:r>
      <w:r w:rsidR="00CA2B5B">
        <w:rPr>
          <w:color w:val="3B4256"/>
          <w:sz w:val="28"/>
          <w:szCs w:val="28"/>
        </w:rPr>
        <w:t>7</w:t>
      </w:r>
      <w:r w:rsidRPr="00617240">
        <w:rPr>
          <w:color w:val="3B4256"/>
          <w:sz w:val="28"/>
          <w:szCs w:val="28"/>
        </w:rPr>
        <w:t xml:space="preserve"> (АППГ - </w:t>
      </w:r>
      <w:r w:rsidR="00CA2B5B">
        <w:rPr>
          <w:color w:val="3B4256"/>
          <w:sz w:val="28"/>
          <w:szCs w:val="28"/>
        </w:rPr>
        <w:t>6</w:t>
      </w:r>
      <w:r w:rsidRPr="00617240">
        <w:rPr>
          <w:color w:val="3B4256"/>
          <w:sz w:val="28"/>
          <w:szCs w:val="28"/>
        </w:rPr>
        <w:t xml:space="preserve">), количество обращений граждан, перенаправленных из других органов власти </w:t>
      </w:r>
      <w:r w:rsidR="00CA2B5B">
        <w:rPr>
          <w:color w:val="3B4256"/>
          <w:sz w:val="28"/>
          <w:szCs w:val="28"/>
        </w:rPr>
        <w:t>16</w:t>
      </w:r>
      <w:r w:rsidRPr="00617240">
        <w:rPr>
          <w:color w:val="3B4256"/>
          <w:sz w:val="28"/>
          <w:szCs w:val="28"/>
        </w:rPr>
        <w:t xml:space="preserve"> (АППГ - </w:t>
      </w:r>
      <w:r w:rsidR="00CA2B5B">
        <w:rPr>
          <w:color w:val="3B4256"/>
          <w:sz w:val="28"/>
          <w:szCs w:val="28"/>
        </w:rPr>
        <w:t>14</w:t>
      </w:r>
      <w:r w:rsidRPr="00617240">
        <w:rPr>
          <w:color w:val="3B4256"/>
          <w:sz w:val="28"/>
          <w:szCs w:val="28"/>
        </w:rPr>
        <w:t>).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6946C5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946C5">
        <w:rPr>
          <w:color w:val="3B4256"/>
          <w:sz w:val="28"/>
          <w:szCs w:val="28"/>
        </w:rPr>
        <w:t xml:space="preserve">За отчетный период 2021 года количество обращений граждан, направленных в форме электронного документа выросло по сравнению с аналогичным периодом прошлого года </w:t>
      </w:r>
      <w:r w:rsidR="00CA2B5B">
        <w:rPr>
          <w:color w:val="3B4256"/>
          <w:sz w:val="28"/>
          <w:szCs w:val="28"/>
        </w:rPr>
        <w:t>на 56,7%</w:t>
      </w:r>
      <w:r w:rsidRPr="006946C5">
        <w:rPr>
          <w:color w:val="3B4256"/>
          <w:sz w:val="28"/>
          <w:szCs w:val="28"/>
        </w:rPr>
        <w:t>. Данные показатели указывают на доступность официального сайта Главного управления, многие вопросы гражданам стало проще задать через сайт в форме обращения.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1 </w:t>
      </w:r>
      <w:r w:rsidR="00CA2B5B">
        <w:rPr>
          <w:color w:val="3B4256"/>
          <w:sz w:val="28"/>
          <w:szCs w:val="28"/>
        </w:rPr>
        <w:t>полугодие</w:t>
      </w:r>
      <w:r w:rsidRPr="00617240">
        <w:rPr>
          <w:color w:val="3B4256"/>
          <w:sz w:val="28"/>
          <w:szCs w:val="28"/>
        </w:rPr>
        <w:t xml:space="preserve"> 2021 года показал, что наиболее актуальными вопросами остаются: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работа противопожарной службы и соблюдения норм пожарной безопасности – </w:t>
      </w:r>
      <w:r w:rsidR="00CA2B5B">
        <w:rPr>
          <w:color w:val="3B4256"/>
          <w:sz w:val="28"/>
          <w:szCs w:val="28"/>
        </w:rPr>
        <w:t>4</w:t>
      </w:r>
      <w:r w:rsidRPr="00617240">
        <w:rPr>
          <w:color w:val="3B4256"/>
          <w:sz w:val="28"/>
          <w:szCs w:val="28"/>
        </w:rPr>
        <w:t xml:space="preserve">3 обращения (АППГ – </w:t>
      </w:r>
      <w:r w:rsidR="00CA2B5B">
        <w:rPr>
          <w:color w:val="3B4256"/>
          <w:sz w:val="28"/>
          <w:szCs w:val="28"/>
        </w:rPr>
        <w:t>27</w:t>
      </w:r>
      <w:r w:rsidRPr="00617240">
        <w:rPr>
          <w:color w:val="3B4256"/>
          <w:sz w:val="28"/>
          <w:szCs w:val="28"/>
        </w:rPr>
        <w:t>);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запросы архивных данных – </w:t>
      </w:r>
      <w:r w:rsidR="00CA2B5B">
        <w:rPr>
          <w:color w:val="3B4256"/>
          <w:sz w:val="28"/>
          <w:szCs w:val="28"/>
        </w:rPr>
        <w:t>8</w:t>
      </w:r>
      <w:r w:rsidRPr="00617240">
        <w:rPr>
          <w:color w:val="3B4256"/>
          <w:sz w:val="28"/>
          <w:szCs w:val="28"/>
        </w:rPr>
        <w:t xml:space="preserve"> обращений (АППГ – </w:t>
      </w:r>
      <w:r w:rsidR="00CA2B5B">
        <w:rPr>
          <w:color w:val="3B4256"/>
          <w:sz w:val="28"/>
          <w:szCs w:val="28"/>
        </w:rPr>
        <w:t>10</w:t>
      </w:r>
      <w:r w:rsidRPr="00617240">
        <w:rPr>
          <w:color w:val="3B4256"/>
          <w:sz w:val="28"/>
          <w:szCs w:val="28"/>
        </w:rPr>
        <w:t>);</w:t>
      </w:r>
    </w:p>
    <w:p w:rsid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предупреждение и преодоление последствий ЧС – </w:t>
      </w:r>
      <w:r w:rsidR="00CA2B5B">
        <w:rPr>
          <w:color w:val="3B4256"/>
          <w:sz w:val="28"/>
          <w:szCs w:val="28"/>
        </w:rPr>
        <w:t>4</w:t>
      </w:r>
      <w:r w:rsidRPr="00617240">
        <w:rPr>
          <w:color w:val="3B4256"/>
          <w:sz w:val="28"/>
          <w:szCs w:val="28"/>
        </w:rPr>
        <w:t xml:space="preserve"> обращения (АППГ – </w:t>
      </w:r>
      <w:r w:rsidR="00CA2B5B">
        <w:rPr>
          <w:color w:val="3B4256"/>
          <w:sz w:val="28"/>
          <w:szCs w:val="28"/>
        </w:rPr>
        <w:t>9</w:t>
      </w:r>
      <w:r w:rsidRPr="00617240">
        <w:rPr>
          <w:color w:val="3B4256"/>
          <w:sz w:val="28"/>
          <w:szCs w:val="28"/>
        </w:rPr>
        <w:t>);</w:t>
      </w:r>
    </w:p>
    <w:p w:rsidR="00CA2B5B" w:rsidRPr="00617240" w:rsidRDefault="00CA2B5B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государственная инспекция по маломерным судам – 19 обращений (АППГ – </w:t>
      </w:r>
      <w:r w:rsidR="000D4FFE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>
        <w:rPr>
          <w:color w:val="000000" w:themeColor="text1"/>
          <w:sz w:val="28"/>
          <w:szCs w:val="28"/>
        </w:rPr>
        <w:t>);</w:t>
      </w:r>
    </w:p>
    <w:p w:rsidR="008031F7" w:rsidRPr="004C22E8" w:rsidRDefault="00617240" w:rsidP="00617240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lastRenderedPageBreak/>
        <w:t xml:space="preserve">- социальное обеспечение сотрудников ГУ МЧС России по ЯНАО – </w:t>
      </w:r>
      <w:r w:rsidR="00CA2B5B">
        <w:rPr>
          <w:color w:val="3B4256"/>
          <w:sz w:val="28"/>
          <w:szCs w:val="28"/>
        </w:rPr>
        <w:t>4</w:t>
      </w:r>
      <w:r w:rsidRPr="00617240">
        <w:rPr>
          <w:color w:val="3B4256"/>
          <w:sz w:val="28"/>
          <w:szCs w:val="28"/>
        </w:rPr>
        <w:t xml:space="preserve"> обращения (АППГ – </w:t>
      </w:r>
      <w:r w:rsidR="00CA2B5B">
        <w:rPr>
          <w:color w:val="3B4256"/>
          <w:sz w:val="28"/>
          <w:szCs w:val="28"/>
        </w:rPr>
        <w:t>5</w:t>
      </w:r>
      <w:r w:rsidRPr="00617240">
        <w:rPr>
          <w:color w:val="3B4256"/>
          <w:sz w:val="28"/>
          <w:szCs w:val="28"/>
        </w:rPr>
        <w:t>).</w:t>
      </w:r>
    </w:p>
    <w:p w:rsidR="008031F7" w:rsidRPr="004C22E8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CA2B5B" w:rsidRPr="00E625EB" w:rsidRDefault="00CA2B5B" w:rsidP="00CA2B5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обращениям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разъяснительные ответы даны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031F7" w:rsidRDefault="00CA2B5B" w:rsidP="00CA2B5B">
      <w:pPr>
        <w:pStyle w:val="a3"/>
        <w:jc w:val="both"/>
      </w:pPr>
      <w:r w:rsidRPr="00E625EB">
        <w:rPr>
          <w:color w:val="000000" w:themeColor="text1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>
        <w:rPr>
          <w:color w:val="000000" w:themeColor="text1"/>
          <w:sz w:val="28"/>
          <w:szCs w:val="28"/>
        </w:rPr>
        <w:t>7</w:t>
      </w:r>
      <w:r w:rsidRPr="00E625EB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й</w:t>
      </w:r>
      <w:r w:rsidRPr="00E625EB">
        <w:rPr>
          <w:color w:val="000000" w:themeColor="text1"/>
          <w:sz w:val="28"/>
          <w:szCs w:val="28"/>
        </w:rPr>
        <w:t xml:space="preserve"> было перенаправлено по принадлежности в другие организации и ведомства с уведомлением гражданина, направившего обращение (АППГ – 1).</w:t>
      </w:r>
    </w:p>
    <w:sectPr w:rsidR="008031F7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95E4B"/>
    <w:rsid w:val="000B154F"/>
    <w:rsid w:val="000D4FFE"/>
    <w:rsid w:val="000E455A"/>
    <w:rsid w:val="00103F38"/>
    <w:rsid w:val="00124267"/>
    <w:rsid w:val="00211F2F"/>
    <w:rsid w:val="00247237"/>
    <w:rsid w:val="002A3373"/>
    <w:rsid w:val="00346F52"/>
    <w:rsid w:val="00357DFD"/>
    <w:rsid w:val="00357E0D"/>
    <w:rsid w:val="0037698B"/>
    <w:rsid w:val="00391578"/>
    <w:rsid w:val="003D27FE"/>
    <w:rsid w:val="003D28D4"/>
    <w:rsid w:val="004A52D9"/>
    <w:rsid w:val="004C22E8"/>
    <w:rsid w:val="004D23EF"/>
    <w:rsid w:val="004D4F2B"/>
    <w:rsid w:val="00570929"/>
    <w:rsid w:val="005D4C31"/>
    <w:rsid w:val="005F30D8"/>
    <w:rsid w:val="005F6349"/>
    <w:rsid w:val="006149A3"/>
    <w:rsid w:val="00617240"/>
    <w:rsid w:val="006572CB"/>
    <w:rsid w:val="00666826"/>
    <w:rsid w:val="006902BA"/>
    <w:rsid w:val="006946C5"/>
    <w:rsid w:val="00754EE2"/>
    <w:rsid w:val="007971F0"/>
    <w:rsid w:val="008031F7"/>
    <w:rsid w:val="0081345B"/>
    <w:rsid w:val="00897144"/>
    <w:rsid w:val="008C4D8E"/>
    <w:rsid w:val="008E37D2"/>
    <w:rsid w:val="00923FC8"/>
    <w:rsid w:val="009B68F0"/>
    <w:rsid w:val="009F79A8"/>
    <w:rsid w:val="00A47684"/>
    <w:rsid w:val="00A5110C"/>
    <w:rsid w:val="00AA0E00"/>
    <w:rsid w:val="00AA2119"/>
    <w:rsid w:val="00AB1ED1"/>
    <w:rsid w:val="00B53414"/>
    <w:rsid w:val="00BC24FA"/>
    <w:rsid w:val="00C22E93"/>
    <w:rsid w:val="00CA2484"/>
    <w:rsid w:val="00CA2B5B"/>
    <w:rsid w:val="00CB45D6"/>
    <w:rsid w:val="00CB5023"/>
    <w:rsid w:val="00D279FC"/>
    <w:rsid w:val="00D51BCA"/>
    <w:rsid w:val="00DA5678"/>
    <w:rsid w:val="00E5753D"/>
    <w:rsid w:val="00EB1765"/>
    <w:rsid w:val="00EC1822"/>
    <w:rsid w:val="00EE7EC1"/>
    <w:rsid w:val="00F01600"/>
    <w:rsid w:val="00F052DA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cp:lastPrinted>2020-07-30T05:22:00Z</cp:lastPrinted>
  <dcterms:created xsi:type="dcterms:W3CDTF">2020-07-23T04:32:00Z</dcterms:created>
  <dcterms:modified xsi:type="dcterms:W3CDTF">2021-10-26T14:38:00Z</dcterms:modified>
</cp:coreProperties>
</file>