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8031F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28"/>
          <w:szCs w:val="28"/>
        </w:rPr>
      </w:pPr>
      <w:bookmarkStart w:id="0" w:name="_GoBack"/>
      <w:r w:rsidRPr="008031F7">
        <w:rPr>
          <w:bCs w:val="0"/>
          <w:color w:val="3B4256"/>
          <w:spacing w:val="-6"/>
          <w:sz w:val="28"/>
          <w:szCs w:val="28"/>
        </w:rPr>
        <w:t xml:space="preserve">Об итогах работы с обращениями граждан за </w:t>
      </w:r>
      <w:r w:rsidR="00CA2484">
        <w:rPr>
          <w:bCs w:val="0"/>
          <w:color w:val="3B4256"/>
          <w:spacing w:val="-6"/>
          <w:sz w:val="28"/>
          <w:szCs w:val="28"/>
        </w:rPr>
        <w:t>12</w:t>
      </w:r>
      <w:r>
        <w:rPr>
          <w:bCs w:val="0"/>
          <w:color w:val="3B4256"/>
          <w:spacing w:val="-6"/>
          <w:sz w:val="28"/>
          <w:szCs w:val="28"/>
        </w:rPr>
        <w:t xml:space="preserve"> месяцев</w:t>
      </w:r>
      <w:r w:rsidR="00F74890">
        <w:rPr>
          <w:bCs w:val="0"/>
          <w:color w:val="3B4256"/>
          <w:spacing w:val="-6"/>
          <w:sz w:val="28"/>
          <w:szCs w:val="28"/>
        </w:rPr>
        <w:t xml:space="preserve"> 2020 года Главного у</w:t>
      </w:r>
      <w:r w:rsidRPr="008031F7">
        <w:rPr>
          <w:bCs w:val="0"/>
          <w:color w:val="3B4256"/>
          <w:spacing w:val="-6"/>
          <w:sz w:val="28"/>
          <w:szCs w:val="28"/>
        </w:rPr>
        <w:t>правления МЧС России по Ямало-Ненецкому автономному округу</w:t>
      </w:r>
    </w:p>
    <w:bookmarkEnd w:id="0"/>
    <w:p w:rsidR="008031F7" w:rsidRPr="008031F7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Инструкцией по работе с обращениями граждан, утвержденной приказом МЧС России от 31.03.2015 № 145 в ГУ МЧС России по ЯНАО подведены итоги работы с обращениями граждан за </w:t>
      </w:r>
      <w:r w:rsidR="00CA2484">
        <w:rPr>
          <w:color w:val="3B4256"/>
          <w:sz w:val="28"/>
          <w:szCs w:val="28"/>
        </w:rPr>
        <w:t>12</w:t>
      </w:r>
      <w:r>
        <w:rPr>
          <w:color w:val="3B4256"/>
          <w:sz w:val="28"/>
          <w:szCs w:val="28"/>
        </w:rPr>
        <w:t xml:space="preserve"> месяцев</w:t>
      </w:r>
      <w:r w:rsidRPr="008031F7">
        <w:rPr>
          <w:color w:val="3B4256"/>
          <w:sz w:val="28"/>
          <w:szCs w:val="28"/>
        </w:rPr>
        <w:t xml:space="preserve"> 2020 года.</w:t>
      </w:r>
    </w:p>
    <w:p w:rsidR="008031F7" w:rsidRPr="008031F7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 xml:space="preserve">В Главное управление поступило </w:t>
      </w:r>
      <w:r w:rsidR="00EE7EC1">
        <w:rPr>
          <w:color w:val="3B4256"/>
          <w:sz w:val="28"/>
          <w:szCs w:val="28"/>
        </w:rPr>
        <w:t>170</w:t>
      </w:r>
      <w:r w:rsidRPr="00754EE2">
        <w:rPr>
          <w:color w:val="3B4256"/>
          <w:sz w:val="28"/>
          <w:szCs w:val="28"/>
        </w:rPr>
        <w:t xml:space="preserve"> обращени</w:t>
      </w:r>
      <w:r w:rsidR="00EE7EC1">
        <w:rPr>
          <w:color w:val="3B4256"/>
          <w:sz w:val="28"/>
          <w:szCs w:val="28"/>
        </w:rPr>
        <w:t>й</w:t>
      </w:r>
      <w:r w:rsidR="00754EE2" w:rsidRPr="00754EE2">
        <w:rPr>
          <w:color w:val="3B4256"/>
          <w:sz w:val="28"/>
          <w:szCs w:val="28"/>
        </w:rPr>
        <w:t xml:space="preserve"> (АППГ – </w:t>
      </w:r>
      <w:r w:rsidR="00EE7EC1">
        <w:rPr>
          <w:color w:val="3B4256"/>
          <w:sz w:val="28"/>
          <w:szCs w:val="28"/>
        </w:rPr>
        <w:t>138</w:t>
      </w:r>
      <w:r w:rsidRPr="00754EE2">
        <w:rPr>
          <w:color w:val="3B4256"/>
          <w:sz w:val="28"/>
          <w:szCs w:val="28"/>
        </w:rPr>
        <w:t xml:space="preserve"> обращения), из них: количество обращений граждан, поступивших в Главное управление напрямую от заявителей </w:t>
      </w:r>
      <w:r w:rsidR="00EE7EC1">
        <w:rPr>
          <w:color w:val="3B4256"/>
          <w:sz w:val="28"/>
          <w:szCs w:val="28"/>
        </w:rPr>
        <w:t>129</w:t>
      </w:r>
      <w:r w:rsidR="00754EE2" w:rsidRPr="00754EE2">
        <w:rPr>
          <w:color w:val="3B4256"/>
          <w:sz w:val="28"/>
          <w:szCs w:val="28"/>
        </w:rPr>
        <w:t xml:space="preserve"> (АППГ - </w:t>
      </w:r>
      <w:r w:rsidR="00EE7EC1">
        <w:rPr>
          <w:color w:val="3B4256"/>
          <w:sz w:val="28"/>
          <w:szCs w:val="28"/>
        </w:rPr>
        <w:t>99</w:t>
      </w:r>
      <w:r w:rsidR="00754EE2" w:rsidRPr="00754EE2">
        <w:rPr>
          <w:color w:val="3B4256"/>
          <w:sz w:val="28"/>
          <w:szCs w:val="28"/>
        </w:rPr>
        <w:t>)</w:t>
      </w:r>
      <w:r w:rsidRPr="00754EE2">
        <w:rPr>
          <w:color w:val="3B4256"/>
          <w:sz w:val="28"/>
          <w:szCs w:val="28"/>
        </w:rPr>
        <w:t>, количество обращений граждан, поступивших из це</w:t>
      </w:r>
      <w:r w:rsidR="00754EE2" w:rsidRPr="00754EE2">
        <w:rPr>
          <w:color w:val="3B4256"/>
          <w:sz w:val="28"/>
          <w:szCs w:val="28"/>
        </w:rPr>
        <w:t>нтрального аппарата МЧС России 1</w:t>
      </w:r>
      <w:r w:rsidR="00EE7EC1">
        <w:rPr>
          <w:color w:val="3B4256"/>
          <w:sz w:val="28"/>
          <w:szCs w:val="28"/>
        </w:rPr>
        <w:t>6</w:t>
      </w:r>
      <w:r w:rsidR="00754EE2" w:rsidRPr="00754EE2">
        <w:rPr>
          <w:color w:val="3B4256"/>
          <w:sz w:val="28"/>
          <w:szCs w:val="28"/>
        </w:rPr>
        <w:t xml:space="preserve"> (АППГ - 1</w:t>
      </w:r>
      <w:r w:rsidR="00EE7EC1">
        <w:rPr>
          <w:color w:val="3B4256"/>
          <w:sz w:val="28"/>
          <w:szCs w:val="28"/>
        </w:rPr>
        <w:t>8</w:t>
      </w:r>
      <w:r w:rsidR="00754EE2" w:rsidRPr="00754EE2">
        <w:rPr>
          <w:color w:val="3B4256"/>
          <w:sz w:val="28"/>
          <w:szCs w:val="28"/>
        </w:rPr>
        <w:t>)</w:t>
      </w:r>
      <w:r w:rsidRPr="00754EE2">
        <w:rPr>
          <w:color w:val="3B4256"/>
          <w:sz w:val="28"/>
          <w:szCs w:val="28"/>
        </w:rPr>
        <w:t xml:space="preserve">, количество обращений граждан, перенаправленных из других органов власти </w:t>
      </w:r>
      <w:r w:rsidR="00EE7EC1">
        <w:rPr>
          <w:color w:val="3B4256"/>
          <w:sz w:val="28"/>
          <w:szCs w:val="28"/>
        </w:rPr>
        <w:t>25</w:t>
      </w:r>
      <w:r w:rsidR="00754EE2" w:rsidRPr="00754EE2">
        <w:rPr>
          <w:color w:val="3B4256"/>
          <w:sz w:val="28"/>
          <w:szCs w:val="28"/>
        </w:rPr>
        <w:t xml:space="preserve"> (АППГ - </w:t>
      </w:r>
      <w:r w:rsidR="00EE7EC1">
        <w:rPr>
          <w:color w:val="3B4256"/>
          <w:sz w:val="28"/>
          <w:szCs w:val="28"/>
        </w:rPr>
        <w:t>21</w:t>
      </w:r>
      <w:r w:rsidR="00754EE2" w:rsidRPr="00754EE2">
        <w:rPr>
          <w:color w:val="3B4256"/>
          <w:sz w:val="28"/>
          <w:szCs w:val="28"/>
        </w:rPr>
        <w:t>)</w:t>
      </w:r>
      <w:r w:rsidRPr="00754EE2">
        <w:rPr>
          <w:color w:val="3B4256"/>
          <w:sz w:val="28"/>
          <w:szCs w:val="28"/>
        </w:rPr>
        <w:t>.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установленным порядком. По всем обращениям даны конкретные поручения. О результатах рассмотрения авторы информированы письменно.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 xml:space="preserve">Постоянно растет количество обращений граждан, направленных в форме электронного документа. За отчетный период зарегистрировано </w:t>
      </w:r>
      <w:r w:rsidR="00754EE2" w:rsidRPr="00754EE2">
        <w:rPr>
          <w:color w:val="3B4256"/>
          <w:sz w:val="28"/>
          <w:szCs w:val="28"/>
        </w:rPr>
        <w:t>1</w:t>
      </w:r>
      <w:r w:rsidR="00A5110C">
        <w:rPr>
          <w:color w:val="3B4256"/>
          <w:sz w:val="28"/>
          <w:szCs w:val="28"/>
        </w:rPr>
        <w:t>40</w:t>
      </w:r>
      <w:r w:rsidRPr="00754EE2">
        <w:rPr>
          <w:color w:val="3B4256"/>
          <w:sz w:val="28"/>
          <w:szCs w:val="28"/>
        </w:rPr>
        <w:t xml:space="preserve"> обращени</w:t>
      </w:r>
      <w:r w:rsidR="00A5110C">
        <w:rPr>
          <w:color w:val="3B4256"/>
          <w:sz w:val="28"/>
          <w:szCs w:val="28"/>
        </w:rPr>
        <w:t>й</w:t>
      </w:r>
      <w:r w:rsidRPr="00754EE2">
        <w:rPr>
          <w:color w:val="3B4256"/>
          <w:sz w:val="28"/>
          <w:szCs w:val="28"/>
        </w:rPr>
        <w:t xml:space="preserve"> (АППГ – </w:t>
      </w:r>
      <w:r w:rsidR="00A5110C">
        <w:rPr>
          <w:color w:val="3B4256"/>
          <w:sz w:val="28"/>
          <w:szCs w:val="28"/>
        </w:rPr>
        <w:t>102</w:t>
      </w:r>
      <w:r w:rsidRPr="00754EE2">
        <w:rPr>
          <w:color w:val="3B4256"/>
          <w:sz w:val="28"/>
          <w:szCs w:val="28"/>
        </w:rPr>
        <w:t>), направленных по электронной почте, через официальный сайт МЧС России и официальный сайт ГУ МЧС России по ЯНАО.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 xml:space="preserve">Анализ тематической структуры обращений, поступивших в ГУ МЧС России по ЯНАО за </w:t>
      </w:r>
      <w:r w:rsidR="00DA5678">
        <w:rPr>
          <w:color w:val="3B4256"/>
          <w:sz w:val="28"/>
          <w:szCs w:val="28"/>
        </w:rPr>
        <w:t>12</w:t>
      </w:r>
      <w:r w:rsidR="00754EE2" w:rsidRPr="00754EE2">
        <w:rPr>
          <w:color w:val="3B4256"/>
          <w:sz w:val="28"/>
          <w:szCs w:val="28"/>
        </w:rPr>
        <w:t xml:space="preserve"> месяцев</w:t>
      </w:r>
      <w:r w:rsidRPr="00754EE2">
        <w:rPr>
          <w:color w:val="3B4256"/>
          <w:sz w:val="28"/>
          <w:szCs w:val="28"/>
        </w:rPr>
        <w:t xml:space="preserve"> 2020 года показал, что наиболее актуальными вопросами остаются: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 xml:space="preserve">работа противопожарной службы и соблюдения норм пожарной безопасности – </w:t>
      </w:r>
      <w:r w:rsidR="00DA5678">
        <w:rPr>
          <w:color w:val="3B4256"/>
          <w:sz w:val="28"/>
          <w:szCs w:val="28"/>
        </w:rPr>
        <w:t>60</w:t>
      </w:r>
      <w:r w:rsidRPr="00754EE2">
        <w:rPr>
          <w:color w:val="3B4256"/>
          <w:sz w:val="28"/>
          <w:szCs w:val="28"/>
        </w:rPr>
        <w:t xml:space="preserve"> обращений (АППГ – </w:t>
      </w:r>
      <w:r w:rsidR="00DA5678">
        <w:rPr>
          <w:color w:val="3B4256"/>
          <w:sz w:val="28"/>
          <w:szCs w:val="28"/>
        </w:rPr>
        <w:t>39</w:t>
      </w:r>
      <w:r w:rsidRPr="00754EE2">
        <w:rPr>
          <w:color w:val="3B4256"/>
          <w:sz w:val="28"/>
          <w:szCs w:val="28"/>
        </w:rPr>
        <w:t>);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 xml:space="preserve">запросы архивных данных – </w:t>
      </w:r>
      <w:r w:rsidR="00DA5678">
        <w:rPr>
          <w:color w:val="3B4256"/>
          <w:sz w:val="28"/>
          <w:szCs w:val="28"/>
        </w:rPr>
        <w:t>22 обращения</w:t>
      </w:r>
      <w:r w:rsidRPr="00754EE2">
        <w:rPr>
          <w:color w:val="3B4256"/>
          <w:sz w:val="28"/>
          <w:szCs w:val="28"/>
        </w:rPr>
        <w:t xml:space="preserve"> (АППГ – </w:t>
      </w:r>
      <w:r w:rsidR="00754EE2" w:rsidRPr="00754EE2">
        <w:rPr>
          <w:color w:val="3B4256"/>
          <w:sz w:val="28"/>
          <w:szCs w:val="28"/>
        </w:rPr>
        <w:t>1</w:t>
      </w:r>
      <w:r w:rsidR="00DA5678">
        <w:rPr>
          <w:color w:val="3B4256"/>
          <w:sz w:val="28"/>
          <w:szCs w:val="28"/>
        </w:rPr>
        <w:t>9</w:t>
      </w:r>
      <w:r w:rsidRPr="00754EE2">
        <w:rPr>
          <w:color w:val="3B4256"/>
          <w:sz w:val="28"/>
          <w:szCs w:val="28"/>
        </w:rPr>
        <w:t>);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 xml:space="preserve">предупреждение и преодоление последствий ЧС – </w:t>
      </w:r>
      <w:r w:rsidR="00DA5678">
        <w:rPr>
          <w:color w:val="3B4256"/>
          <w:sz w:val="28"/>
          <w:szCs w:val="28"/>
        </w:rPr>
        <w:t>14</w:t>
      </w:r>
      <w:r w:rsidRPr="00754EE2">
        <w:rPr>
          <w:color w:val="3B4256"/>
          <w:sz w:val="28"/>
          <w:szCs w:val="28"/>
        </w:rPr>
        <w:t xml:space="preserve"> обращений (АППГ – </w:t>
      </w:r>
      <w:r w:rsidR="00DA5678">
        <w:rPr>
          <w:color w:val="3B4256"/>
          <w:sz w:val="28"/>
          <w:szCs w:val="28"/>
        </w:rPr>
        <w:t>4</w:t>
      </w:r>
      <w:r w:rsidRPr="00754EE2">
        <w:rPr>
          <w:color w:val="3B4256"/>
          <w:sz w:val="28"/>
          <w:szCs w:val="28"/>
        </w:rPr>
        <w:t>);</w:t>
      </w:r>
    </w:p>
    <w:p w:rsidR="008031F7" w:rsidRPr="00754EE2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 xml:space="preserve">социальное обеспечение сотрудников ГУ МЧС России по ЯНАО – </w:t>
      </w:r>
      <w:r w:rsidR="00DA5678">
        <w:rPr>
          <w:color w:val="3B4256"/>
          <w:sz w:val="28"/>
          <w:szCs w:val="28"/>
        </w:rPr>
        <w:t>10</w:t>
      </w:r>
      <w:r w:rsidRPr="00754EE2">
        <w:rPr>
          <w:color w:val="3B4256"/>
          <w:sz w:val="28"/>
          <w:szCs w:val="28"/>
        </w:rPr>
        <w:t xml:space="preserve"> обращений (АППГ – </w:t>
      </w:r>
      <w:r w:rsidR="00DA5678">
        <w:rPr>
          <w:color w:val="3B4256"/>
          <w:sz w:val="28"/>
          <w:szCs w:val="28"/>
        </w:rPr>
        <w:t>6</w:t>
      </w:r>
      <w:r w:rsidRPr="00754EE2">
        <w:rPr>
          <w:color w:val="3B4256"/>
          <w:sz w:val="28"/>
          <w:szCs w:val="28"/>
        </w:rPr>
        <w:t>);</w:t>
      </w:r>
    </w:p>
    <w:p w:rsidR="00DA5678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color w:val="3B4256"/>
          <w:sz w:val="28"/>
          <w:szCs w:val="28"/>
        </w:rPr>
        <w:lastRenderedPageBreak/>
        <w:t>прохожде</w:t>
      </w:r>
      <w:r w:rsidR="00754EE2" w:rsidRPr="004C22E8">
        <w:rPr>
          <w:color w:val="3B4256"/>
          <w:sz w:val="28"/>
          <w:szCs w:val="28"/>
        </w:rPr>
        <w:t>ние службы и трудоустройство – 6</w:t>
      </w:r>
      <w:r w:rsidRPr="004C22E8">
        <w:rPr>
          <w:color w:val="3B4256"/>
          <w:sz w:val="28"/>
          <w:szCs w:val="28"/>
        </w:rPr>
        <w:t xml:space="preserve"> обращения (АППГ – 1</w:t>
      </w:r>
      <w:r w:rsidR="00DA5678">
        <w:rPr>
          <w:color w:val="3B4256"/>
          <w:sz w:val="28"/>
          <w:szCs w:val="28"/>
        </w:rPr>
        <w:t>5</w:t>
      </w:r>
      <w:r w:rsidRPr="004C22E8">
        <w:rPr>
          <w:color w:val="3B4256"/>
          <w:sz w:val="28"/>
          <w:szCs w:val="28"/>
        </w:rPr>
        <w:t>)</w:t>
      </w:r>
      <w:r w:rsidR="00DA5678">
        <w:rPr>
          <w:color w:val="3B4256"/>
          <w:sz w:val="28"/>
          <w:szCs w:val="28"/>
        </w:rPr>
        <w:t>;</w:t>
      </w:r>
    </w:p>
    <w:p w:rsidR="008031F7" w:rsidRPr="004C22E8" w:rsidRDefault="00DA5678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жилищные вопросы</w:t>
      </w:r>
      <w:r w:rsidR="006149A3">
        <w:rPr>
          <w:color w:val="3B4256"/>
          <w:sz w:val="28"/>
          <w:szCs w:val="28"/>
        </w:rPr>
        <w:t xml:space="preserve"> –</w:t>
      </w:r>
      <w:r>
        <w:rPr>
          <w:color w:val="3B4256"/>
          <w:sz w:val="28"/>
          <w:szCs w:val="28"/>
        </w:rPr>
        <w:t xml:space="preserve"> 6 обращений (</w:t>
      </w:r>
      <w:r w:rsidR="006149A3">
        <w:rPr>
          <w:color w:val="3B4256"/>
          <w:sz w:val="28"/>
          <w:szCs w:val="28"/>
        </w:rPr>
        <w:t>АППГ – 15)</w:t>
      </w:r>
      <w:r w:rsidR="008031F7" w:rsidRPr="004C22E8">
        <w:rPr>
          <w:color w:val="3B4256"/>
          <w:sz w:val="28"/>
          <w:szCs w:val="28"/>
        </w:rPr>
        <w:t>.</w:t>
      </w:r>
    </w:p>
    <w:p w:rsidR="008031F7" w:rsidRPr="004C22E8" w:rsidRDefault="008031F7" w:rsidP="008031F7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8031F7" w:rsidRPr="004C22E8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color w:val="3B4256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</w:t>
      </w:r>
      <w:r w:rsidR="00357DFD">
        <w:rPr>
          <w:color w:val="3B4256"/>
          <w:sz w:val="28"/>
          <w:szCs w:val="28"/>
        </w:rPr>
        <w:t>61</w:t>
      </w:r>
      <w:r w:rsidRPr="004C22E8">
        <w:rPr>
          <w:color w:val="3B4256"/>
          <w:sz w:val="28"/>
          <w:szCs w:val="28"/>
        </w:rPr>
        <w:t xml:space="preserve"> обращени</w:t>
      </w:r>
      <w:r w:rsidR="00357DFD">
        <w:rPr>
          <w:color w:val="3B4256"/>
          <w:sz w:val="28"/>
          <w:szCs w:val="28"/>
        </w:rPr>
        <w:t>ю</w:t>
      </w:r>
      <w:r w:rsidRPr="004C22E8">
        <w:rPr>
          <w:color w:val="3B4256"/>
          <w:sz w:val="28"/>
          <w:szCs w:val="28"/>
        </w:rPr>
        <w:t xml:space="preserve"> (</w:t>
      </w:r>
      <w:r w:rsidR="004C22E8" w:rsidRPr="00CB45D6">
        <w:rPr>
          <w:color w:val="3B4256"/>
          <w:sz w:val="28"/>
          <w:szCs w:val="28"/>
        </w:rPr>
        <w:t>35,</w:t>
      </w:r>
      <w:r w:rsidR="00CB45D6" w:rsidRPr="00CB45D6">
        <w:rPr>
          <w:color w:val="3B4256"/>
          <w:sz w:val="28"/>
          <w:szCs w:val="28"/>
        </w:rPr>
        <w:t>9</w:t>
      </w:r>
      <w:r w:rsidRPr="00CB45D6">
        <w:rPr>
          <w:color w:val="3B4256"/>
          <w:sz w:val="28"/>
          <w:szCs w:val="28"/>
        </w:rPr>
        <w:t>%</w:t>
      </w:r>
      <w:r w:rsidRPr="004C22E8">
        <w:rPr>
          <w:color w:val="3B4256"/>
          <w:sz w:val="28"/>
          <w:szCs w:val="28"/>
        </w:rPr>
        <w:t xml:space="preserve"> от общего числа) (АППГ – </w:t>
      </w:r>
      <w:r w:rsidR="00357DFD">
        <w:rPr>
          <w:color w:val="3B4256"/>
          <w:sz w:val="28"/>
          <w:szCs w:val="28"/>
        </w:rPr>
        <w:t>36</w:t>
      </w:r>
      <w:r w:rsidRPr="004C22E8">
        <w:rPr>
          <w:color w:val="3B4256"/>
          <w:sz w:val="28"/>
          <w:szCs w:val="28"/>
        </w:rPr>
        <w:t xml:space="preserve">), разъяснительные ответы даны на </w:t>
      </w:r>
      <w:r w:rsidR="00357DFD">
        <w:rPr>
          <w:color w:val="3B4256"/>
          <w:sz w:val="28"/>
          <w:szCs w:val="28"/>
        </w:rPr>
        <w:t>76</w:t>
      </w:r>
      <w:r w:rsidRPr="004C22E8">
        <w:rPr>
          <w:color w:val="3B4256"/>
          <w:sz w:val="28"/>
          <w:szCs w:val="28"/>
        </w:rPr>
        <w:t xml:space="preserve"> обращени</w:t>
      </w:r>
      <w:r w:rsidR="00357DFD">
        <w:rPr>
          <w:color w:val="3B4256"/>
          <w:sz w:val="28"/>
          <w:szCs w:val="28"/>
        </w:rPr>
        <w:t>й</w:t>
      </w:r>
      <w:r w:rsidRPr="004C22E8">
        <w:rPr>
          <w:color w:val="3B4256"/>
          <w:sz w:val="28"/>
          <w:szCs w:val="28"/>
        </w:rPr>
        <w:t xml:space="preserve"> </w:t>
      </w:r>
      <w:r w:rsidRPr="00CB45D6">
        <w:rPr>
          <w:color w:val="3B4256"/>
          <w:sz w:val="28"/>
          <w:szCs w:val="28"/>
        </w:rPr>
        <w:t>(</w:t>
      </w:r>
      <w:r w:rsidR="004C22E8" w:rsidRPr="00CB45D6">
        <w:rPr>
          <w:color w:val="3B4256"/>
          <w:sz w:val="28"/>
          <w:szCs w:val="28"/>
        </w:rPr>
        <w:t>4</w:t>
      </w:r>
      <w:r w:rsidR="00CB45D6" w:rsidRPr="00CB45D6">
        <w:rPr>
          <w:color w:val="3B4256"/>
          <w:sz w:val="28"/>
          <w:szCs w:val="28"/>
        </w:rPr>
        <w:t>4</w:t>
      </w:r>
      <w:r w:rsidR="004C22E8" w:rsidRPr="00CB45D6">
        <w:rPr>
          <w:color w:val="3B4256"/>
          <w:sz w:val="28"/>
          <w:szCs w:val="28"/>
        </w:rPr>
        <w:t>,</w:t>
      </w:r>
      <w:r w:rsidR="00CB45D6" w:rsidRPr="00CB45D6">
        <w:rPr>
          <w:color w:val="3B4256"/>
          <w:sz w:val="28"/>
          <w:szCs w:val="28"/>
        </w:rPr>
        <w:t>7</w:t>
      </w:r>
      <w:r w:rsidRPr="004C22E8">
        <w:rPr>
          <w:color w:val="3B4256"/>
          <w:sz w:val="28"/>
          <w:szCs w:val="28"/>
        </w:rPr>
        <w:t xml:space="preserve">%) (АППГ – </w:t>
      </w:r>
      <w:r w:rsidR="00357DFD">
        <w:rPr>
          <w:color w:val="3B4256"/>
          <w:sz w:val="28"/>
          <w:szCs w:val="28"/>
        </w:rPr>
        <w:t>70</w:t>
      </w:r>
      <w:r w:rsidRPr="004C22E8">
        <w:rPr>
          <w:color w:val="3B4256"/>
          <w:sz w:val="28"/>
          <w:szCs w:val="28"/>
        </w:rPr>
        <w:t>), меры приняты по 1</w:t>
      </w:r>
      <w:r w:rsidR="00357DFD">
        <w:rPr>
          <w:color w:val="3B4256"/>
          <w:sz w:val="28"/>
          <w:szCs w:val="28"/>
        </w:rPr>
        <w:t>4</w:t>
      </w:r>
      <w:r w:rsidRPr="004C22E8">
        <w:rPr>
          <w:color w:val="3B4256"/>
          <w:sz w:val="28"/>
          <w:szCs w:val="28"/>
        </w:rPr>
        <w:t xml:space="preserve"> (</w:t>
      </w:r>
      <w:r w:rsidR="00CB45D6">
        <w:rPr>
          <w:color w:val="3B4256"/>
          <w:sz w:val="28"/>
          <w:szCs w:val="28"/>
        </w:rPr>
        <w:t>8,2</w:t>
      </w:r>
      <w:r w:rsidRPr="004C22E8">
        <w:rPr>
          <w:color w:val="3B4256"/>
          <w:sz w:val="28"/>
          <w:szCs w:val="28"/>
        </w:rPr>
        <w:t xml:space="preserve">%) (АППГ – </w:t>
      </w:r>
      <w:r w:rsidR="00357DFD">
        <w:rPr>
          <w:color w:val="3B4256"/>
          <w:sz w:val="28"/>
          <w:szCs w:val="28"/>
        </w:rPr>
        <w:t>14</w:t>
      </w:r>
      <w:r w:rsidRPr="004C22E8">
        <w:rPr>
          <w:color w:val="3B4256"/>
          <w:sz w:val="28"/>
          <w:szCs w:val="28"/>
        </w:rPr>
        <w:t xml:space="preserve">), отказано в </w:t>
      </w:r>
      <w:r w:rsidR="00357DFD">
        <w:rPr>
          <w:color w:val="3B4256"/>
          <w:sz w:val="28"/>
          <w:szCs w:val="28"/>
        </w:rPr>
        <w:t>6</w:t>
      </w:r>
      <w:r w:rsidRPr="004C22E8">
        <w:rPr>
          <w:color w:val="3B4256"/>
          <w:sz w:val="28"/>
          <w:szCs w:val="28"/>
        </w:rPr>
        <w:t xml:space="preserve"> случаях </w:t>
      </w:r>
      <w:r w:rsidRPr="00CB45D6">
        <w:rPr>
          <w:color w:val="3B4256"/>
          <w:sz w:val="28"/>
          <w:szCs w:val="28"/>
        </w:rPr>
        <w:t>(</w:t>
      </w:r>
      <w:r w:rsidR="004C22E8" w:rsidRPr="00CB45D6">
        <w:rPr>
          <w:color w:val="3B4256"/>
          <w:sz w:val="28"/>
          <w:szCs w:val="28"/>
        </w:rPr>
        <w:t>3,</w:t>
      </w:r>
      <w:r w:rsidR="00CB45D6">
        <w:rPr>
          <w:color w:val="3B4256"/>
          <w:sz w:val="28"/>
          <w:szCs w:val="28"/>
        </w:rPr>
        <w:t>5</w:t>
      </w:r>
      <w:r w:rsidRPr="004C22E8">
        <w:rPr>
          <w:color w:val="3B4256"/>
          <w:sz w:val="28"/>
          <w:szCs w:val="28"/>
        </w:rPr>
        <w:t xml:space="preserve">% от общего числа ответов) (АППГ – </w:t>
      </w:r>
      <w:r w:rsidR="00357DFD">
        <w:rPr>
          <w:color w:val="3B4256"/>
          <w:sz w:val="28"/>
          <w:szCs w:val="28"/>
        </w:rPr>
        <w:t>4</w:t>
      </w:r>
      <w:r w:rsidRPr="004C22E8">
        <w:rPr>
          <w:color w:val="3B4256"/>
          <w:sz w:val="28"/>
          <w:szCs w:val="28"/>
        </w:rPr>
        <w:t>). Чаще всего отказы наблюдаются по вопросам проведения внеплановых проверок соблюдения норм правил пожарной безопасности, по причине отсутствия в обращениях необходимых сведений о заявителе.</w:t>
      </w:r>
    </w:p>
    <w:p w:rsidR="008031F7" w:rsidRPr="008031F7" w:rsidRDefault="008031F7" w:rsidP="008031F7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3D27FE">
        <w:rPr>
          <w:color w:val="3B4256"/>
          <w:sz w:val="28"/>
          <w:szCs w:val="28"/>
        </w:rPr>
        <w:t>В соответствии с п. 3 ст. 8 Федерального закона от 02.05.2006 № 59-ФЗ «О порядке рассмотрения обращений гра</w:t>
      </w:r>
      <w:r w:rsidR="004C22E8" w:rsidRPr="003D27FE">
        <w:rPr>
          <w:color w:val="3B4256"/>
          <w:sz w:val="28"/>
          <w:szCs w:val="28"/>
        </w:rPr>
        <w:t xml:space="preserve">ждан Российской Федерации» </w:t>
      </w:r>
      <w:r w:rsidR="00357DFD">
        <w:rPr>
          <w:color w:val="3B4256"/>
          <w:sz w:val="28"/>
          <w:szCs w:val="28"/>
        </w:rPr>
        <w:t>6</w:t>
      </w:r>
      <w:r w:rsidRPr="003D27FE">
        <w:rPr>
          <w:color w:val="3B4256"/>
          <w:sz w:val="28"/>
          <w:szCs w:val="28"/>
        </w:rPr>
        <w:t xml:space="preserve"> обращени</w:t>
      </w:r>
      <w:r w:rsidR="003D27FE" w:rsidRPr="003D27FE">
        <w:rPr>
          <w:color w:val="3B4256"/>
          <w:sz w:val="28"/>
          <w:szCs w:val="28"/>
        </w:rPr>
        <w:t>й</w:t>
      </w:r>
      <w:r w:rsidRPr="003D27FE">
        <w:rPr>
          <w:color w:val="3B4256"/>
          <w:sz w:val="28"/>
          <w:szCs w:val="28"/>
        </w:rPr>
        <w:t xml:space="preserve"> было перенаправлено по принадлежности в друг</w:t>
      </w:r>
      <w:r w:rsidR="003D27FE" w:rsidRPr="003D27FE">
        <w:rPr>
          <w:color w:val="3B4256"/>
          <w:sz w:val="28"/>
          <w:szCs w:val="28"/>
        </w:rPr>
        <w:t>ие организации</w:t>
      </w:r>
      <w:r w:rsidR="00357DFD">
        <w:rPr>
          <w:color w:val="3B4256"/>
          <w:sz w:val="28"/>
          <w:szCs w:val="28"/>
        </w:rPr>
        <w:t xml:space="preserve"> и ведо</w:t>
      </w:r>
      <w:r w:rsidR="005F6349">
        <w:rPr>
          <w:color w:val="3B4256"/>
          <w:sz w:val="28"/>
          <w:szCs w:val="28"/>
        </w:rPr>
        <w:t>м</w:t>
      </w:r>
      <w:r w:rsidR="00357DFD">
        <w:rPr>
          <w:color w:val="3B4256"/>
          <w:sz w:val="28"/>
          <w:szCs w:val="28"/>
        </w:rPr>
        <w:t>ства</w:t>
      </w:r>
      <w:r w:rsidRPr="003D27FE">
        <w:rPr>
          <w:color w:val="3B4256"/>
          <w:sz w:val="28"/>
          <w:szCs w:val="28"/>
        </w:rPr>
        <w:t xml:space="preserve"> с уведомлением гражданина, направившего обращение.</w:t>
      </w:r>
    </w:p>
    <w:p w:rsidR="008031F7" w:rsidRDefault="008031F7" w:rsidP="005F30D8">
      <w:pPr>
        <w:pStyle w:val="a3"/>
      </w:pPr>
    </w:p>
    <w:sectPr w:rsidR="008031F7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95E4B"/>
    <w:rsid w:val="000B154F"/>
    <w:rsid w:val="000E455A"/>
    <w:rsid w:val="00103F38"/>
    <w:rsid w:val="00124267"/>
    <w:rsid w:val="00211F2F"/>
    <w:rsid w:val="00247237"/>
    <w:rsid w:val="002A3373"/>
    <w:rsid w:val="00346F52"/>
    <w:rsid w:val="00357DFD"/>
    <w:rsid w:val="00357E0D"/>
    <w:rsid w:val="00391578"/>
    <w:rsid w:val="003D27FE"/>
    <w:rsid w:val="003D28D4"/>
    <w:rsid w:val="004A52D9"/>
    <w:rsid w:val="004C22E8"/>
    <w:rsid w:val="004D23EF"/>
    <w:rsid w:val="004D4F2B"/>
    <w:rsid w:val="00570929"/>
    <w:rsid w:val="005D4C31"/>
    <w:rsid w:val="005F30D8"/>
    <w:rsid w:val="005F6349"/>
    <w:rsid w:val="006149A3"/>
    <w:rsid w:val="006572CB"/>
    <w:rsid w:val="00666826"/>
    <w:rsid w:val="006902BA"/>
    <w:rsid w:val="00754EE2"/>
    <w:rsid w:val="007971F0"/>
    <w:rsid w:val="008031F7"/>
    <w:rsid w:val="0081345B"/>
    <w:rsid w:val="00897144"/>
    <w:rsid w:val="008C4D8E"/>
    <w:rsid w:val="008E37D2"/>
    <w:rsid w:val="00923FC8"/>
    <w:rsid w:val="009B68F0"/>
    <w:rsid w:val="009F79A8"/>
    <w:rsid w:val="00A47684"/>
    <w:rsid w:val="00A5110C"/>
    <w:rsid w:val="00AA0E00"/>
    <w:rsid w:val="00AA2119"/>
    <w:rsid w:val="00AB1ED1"/>
    <w:rsid w:val="00B53414"/>
    <w:rsid w:val="00BC24FA"/>
    <w:rsid w:val="00C22E93"/>
    <w:rsid w:val="00CA2484"/>
    <w:rsid w:val="00CB45D6"/>
    <w:rsid w:val="00CB5023"/>
    <w:rsid w:val="00D279FC"/>
    <w:rsid w:val="00D51BCA"/>
    <w:rsid w:val="00DA5678"/>
    <w:rsid w:val="00E5753D"/>
    <w:rsid w:val="00EB1765"/>
    <w:rsid w:val="00EC1822"/>
    <w:rsid w:val="00EE7EC1"/>
    <w:rsid w:val="00F01600"/>
    <w:rsid w:val="00F052DA"/>
    <w:rsid w:val="00F22C8E"/>
    <w:rsid w:val="00F7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Казарова</cp:lastModifiedBy>
  <cp:revision>65</cp:revision>
  <cp:lastPrinted>2020-07-30T05:22:00Z</cp:lastPrinted>
  <dcterms:created xsi:type="dcterms:W3CDTF">2020-07-23T04:32:00Z</dcterms:created>
  <dcterms:modified xsi:type="dcterms:W3CDTF">2021-02-19T07:37:00Z</dcterms:modified>
</cp:coreProperties>
</file>